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77F46294" w:rsidR="002F111B" w:rsidRDefault="006978DB">
      <w:pPr>
        <w:pStyle w:val="CRCoverPage"/>
        <w:tabs>
          <w:tab w:val="right" w:pos="9639"/>
        </w:tabs>
        <w:spacing w:after="0"/>
        <w:rPr>
          <w:b/>
          <w:i/>
          <w:sz w:val="28"/>
          <w:lang w:val="en-US"/>
        </w:rPr>
      </w:pPr>
      <w:r>
        <w:rPr>
          <w:rFonts w:cs="Arial"/>
          <w:b/>
          <w:bCs/>
          <w:sz w:val="24"/>
          <w:szCs w:val="24"/>
        </w:rPr>
        <w:t>3GPP TSG WG RAN5 Meeting #9</w:t>
      </w:r>
      <w:r w:rsidR="00F66CC4">
        <w:rPr>
          <w:rFonts w:cs="Arial"/>
          <w:b/>
          <w:bCs/>
          <w:sz w:val="24"/>
          <w:szCs w:val="24"/>
          <w:lang w:val="en-US" w:eastAsia="zh-CN"/>
        </w:rPr>
        <w:t>9</w:t>
      </w:r>
      <w:r>
        <w:rPr>
          <w:b/>
          <w:i/>
          <w:sz w:val="28"/>
        </w:rPr>
        <w:tab/>
      </w:r>
      <w:r w:rsidRPr="008A49AC">
        <w:rPr>
          <w:b/>
          <w:i/>
          <w:sz w:val="28"/>
          <w:lang w:eastAsia="zh-CN"/>
        </w:rPr>
        <w:t>R5-2</w:t>
      </w:r>
      <w:r w:rsidR="00F66CC4" w:rsidRPr="008A49AC">
        <w:rPr>
          <w:b/>
          <w:i/>
          <w:sz w:val="28"/>
          <w:lang w:val="en-US" w:eastAsia="zh-CN"/>
        </w:rPr>
        <w:t>32</w:t>
      </w:r>
      <w:r w:rsidR="005A44B4">
        <w:rPr>
          <w:b/>
          <w:i/>
          <w:sz w:val="28"/>
          <w:lang w:val="en-US" w:eastAsia="zh-CN"/>
        </w:rPr>
        <w:t>5</w:t>
      </w:r>
      <w:r w:rsidR="00F66CC4" w:rsidRPr="008A49AC">
        <w:rPr>
          <w:b/>
          <w:i/>
          <w:sz w:val="28"/>
          <w:lang w:val="en-US" w:eastAsia="zh-CN"/>
        </w:rPr>
        <w:t>5</w:t>
      </w:r>
      <w:r w:rsidR="005A44B4">
        <w:rPr>
          <w:b/>
          <w:i/>
          <w:sz w:val="28"/>
          <w:lang w:val="en-US" w:eastAsia="zh-CN"/>
        </w:rPr>
        <w:t>1</w:t>
      </w:r>
    </w:p>
    <w:p w14:paraId="3F173362" w14:textId="77777777" w:rsidR="00F66CC4" w:rsidRDefault="00F66CC4" w:rsidP="00F66CC4">
      <w:pPr>
        <w:pStyle w:val="CRCoverPage"/>
        <w:outlineLvl w:val="0"/>
        <w:rPr>
          <w:b/>
          <w:bCs/>
          <w:sz w:val="24"/>
          <w:szCs w:val="24"/>
        </w:rPr>
      </w:pPr>
      <w:r w:rsidRPr="0079463E">
        <w:rPr>
          <w:rFonts w:hint="eastAsia"/>
          <w:b/>
          <w:sz w:val="24"/>
        </w:rPr>
        <w:t xml:space="preserve">Incheon, </w:t>
      </w:r>
      <w:r w:rsidRPr="0079463E">
        <w:rPr>
          <w:b/>
          <w:sz w:val="24"/>
        </w:rPr>
        <w:t>S</w:t>
      </w:r>
      <w:r w:rsidRPr="0079463E">
        <w:rPr>
          <w:rFonts w:hint="eastAsia"/>
          <w:b/>
          <w:sz w:val="24"/>
        </w:rPr>
        <w:t>outh</w:t>
      </w:r>
      <w:r w:rsidRPr="0079463E">
        <w:rPr>
          <w:b/>
          <w:sz w:val="24"/>
        </w:rPr>
        <w:t xml:space="preserve"> </w:t>
      </w:r>
      <w:r w:rsidRPr="0079463E">
        <w:rPr>
          <w:rFonts w:hint="eastAsia"/>
          <w:b/>
          <w:sz w:val="24"/>
        </w:rPr>
        <w:t>Korea</w:t>
      </w:r>
      <w:r w:rsidRPr="0079463E">
        <w:rPr>
          <w:b/>
          <w:sz w:val="24"/>
        </w:rPr>
        <w:t xml:space="preserve">, </w:t>
      </w:r>
      <w:r w:rsidRPr="0079463E">
        <w:rPr>
          <w:rFonts w:hint="eastAsia"/>
          <w:b/>
          <w:sz w:val="24"/>
        </w:rPr>
        <w:t>22</w:t>
      </w:r>
      <w:r w:rsidRPr="0079463E">
        <w:rPr>
          <w:b/>
          <w:sz w:val="24"/>
        </w:rPr>
        <w:t xml:space="preserve"> – </w:t>
      </w:r>
      <w:r w:rsidRPr="0079463E">
        <w:rPr>
          <w:rFonts w:hint="eastAsia"/>
          <w:b/>
          <w:sz w:val="24"/>
        </w:rPr>
        <w:t>26 May</w:t>
      </w:r>
      <w:r w:rsidRPr="0079463E">
        <w:rPr>
          <w:b/>
          <w:sz w:val="24"/>
        </w:rPr>
        <w:t xml:space="preserve"> </w:t>
      </w:r>
      <w:r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B4E9B90" w:rsidR="002F111B" w:rsidRDefault="00F66CC4">
            <w:pPr>
              <w:pStyle w:val="CRCoverPage"/>
              <w:spacing w:after="0"/>
              <w:jc w:val="center"/>
              <w:rPr>
                <w:sz w:val="28"/>
              </w:rPr>
            </w:pPr>
            <w:r>
              <w:rPr>
                <w:b/>
                <w:sz w:val="28"/>
              </w:rPr>
              <w:t>0</w:t>
            </w:r>
            <w:r w:rsidR="006978DB">
              <w:rPr>
                <w:b/>
                <w:sz w:val="28"/>
              </w:rPr>
              <w:t>.</w:t>
            </w:r>
            <w:r>
              <w:rPr>
                <w:rFonts w:eastAsia="宋体"/>
                <w:b/>
                <w:sz w:val="28"/>
                <w:lang w:val="en-US" w:eastAsia="zh-CN"/>
              </w:rPr>
              <w:t>1</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F66CC4"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222DEBE0" w:rsidR="002F111B" w:rsidRDefault="005A44B4">
            <w:pPr>
              <w:pStyle w:val="CRCoverPage"/>
              <w:spacing w:after="0"/>
              <w:ind w:left="100"/>
              <w:rPr>
                <w:lang w:eastAsia="zh-CN"/>
              </w:rPr>
            </w:pPr>
            <w:r w:rsidRPr="005A44B4">
              <w:rPr>
                <w:lang w:eastAsia="zh-CN"/>
              </w:rPr>
              <w:t>Adding test case 6.3A.4.3 for Aggregate power control tolerance</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935F30">
            <w:pPr>
              <w:pStyle w:val="CRCoverPage"/>
              <w:spacing w:after="0"/>
              <w:ind w:left="100"/>
              <w:rPr>
                <w:lang w:eastAsia="zh-CN"/>
              </w:rPr>
            </w:pPr>
            <w:r>
              <w:fldChar w:fldCharType="begin"/>
            </w:r>
            <w:r>
              <w:instrText xml:space="preserve"> DOCPROPERTY  SourceIfWg  \* MERGEFORMAT </w:instrText>
            </w:r>
            <w:r>
              <w:fldChar w:fldCharType="separate"/>
            </w:r>
            <w:r w:rsidR="00F66CC4">
              <w:rPr>
                <w:noProof/>
              </w:rPr>
              <w:t>MediaTek Beijing Inc.</w:t>
            </w:r>
            <w:r>
              <w:rPr>
                <w:noProof/>
              </w:rPr>
              <w:fldChar w:fldCharType="end"/>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A22F76" w:rsidRDefault="00A22F76" w:rsidP="00A22F76">
            <w:pPr>
              <w:overflowPunct/>
              <w:autoSpaceDE/>
              <w:autoSpaceDN/>
              <w:adjustRightInd/>
              <w:spacing w:after="0"/>
              <w:textAlignment w:val="auto"/>
              <w:rPr>
                <w:rFonts w:ascii="Arial" w:eastAsia="等线" w:hAnsi="Arial" w:cs="Arial"/>
                <w:color w:val="000000"/>
                <w:sz w:val="22"/>
                <w:szCs w:val="22"/>
                <w:lang w:val="en-US"/>
              </w:rPr>
            </w:pPr>
            <w:proofErr w:type="spellStart"/>
            <w:r>
              <w:rPr>
                <w:rFonts w:ascii="Arial" w:eastAsia="等线" w:hAnsi="Arial" w:cs="Arial"/>
                <w:color w:val="000000"/>
                <w:sz w:val="22"/>
                <w:szCs w:val="22"/>
              </w:rPr>
              <w:t>LTE_NBIOT_eMTC_NTN_req-UEConTest</w:t>
            </w:r>
            <w:proofErr w:type="spellEnd"/>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4C4D55" w:rsidR="002F111B" w:rsidRDefault="00935F30">
            <w:pPr>
              <w:pStyle w:val="CRCoverPage"/>
              <w:spacing w:after="0"/>
              <w:ind w:left="100"/>
              <w:rPr>
                <w:lang w:val="en-US" w:eastAsia="zh-CN"/>
              </w:rPr>
            </w:pPr>
            <w:r>
              <w:fldChar w:fldCharType="begin"/>
            </w:r>
            <w:r>
              <w:instrText xml:space="preserve"> DOCPROPERTY  ResDate  \* MERGEFORMAT </w:instrText>
            </w:r>
            <w:r>
              <w:fldChar w:fldCharType="separate"/>
            </w:r>
            <w:r w:rsidR="006978DB">
              <w:t>202</w:t>
            </w:r>
            <w:r w:rsidR="006978DB">
              <w:rPr>
                <w:rFonts w:hint="eastAsia"/>
                <w:lang w:val="en-US" w:eastAsia="zh-CN"/>
              </w:rPr>
              <w:t>3</w:t>
            </w:r>
            <w:r w:rsidR="006978DB">
              <w:t>-</w:t>
            </w:r>
            <w:r w:rsidR="006978DB">
              <w:rPr>
                <w:rFonts w:hint="eastAsia"/>
                <w:lang w:val="en-US" w:eastAsia="zh-CN"/>
              </w:rPr>
              <w:t>0</w:t>
            </w:r>
            <w:r w:rsidR="00F66CC4">
              <w:rPr>
                <w:lang w:val="en-US" w:eastAsia="zh-CN"/>
              </w:rPr>
              <w:t>5</w:t>
            </w:r>
            <w:r w:rsidR="006978DB">
              <w:rPr>
                <w:rFonts w:hint="eastAsia"/>
                <w:lang w:eastAsia="zh-CN"/>
              </w:rPr>
              <w:t>-</w:t>
            </w:r>
            <w:r w:rsidR="006978DB">
              <w:rPr>
                <w:rFonts w:hint="eastAsia"/>
                <w:lang w:val="en-US" w:eastAsia="zh-CN"/>
              </w:rPr>
              <w:t>1</w:t>
            </w:r>
            <w:r>
              <w:rPr>
                <w:lang w:val="en-US" w:eastAsia="zh-CN"/>
              </w:rPr>
              <w:fldChar w:fldCharType="end"/>
            </w:r>
            <w:r w:rsidR="00F66CC4">
              <w:rPr>
                <w:lang w:val="en-US" w:eastAsia="zh-CN"/>
              </w:rPr>
              <w:t>1</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935F30">
            <w:pPr>
              <w:pStyle w:val="CRCoverPage"/>
              <w:spacing w:after="0"/>
              <w:ind w:left="100"/>
              <w:rPr>
                <w:lang w:eastAsia="zh-CN"/>
              </w:rPr>
            </w:pPr>
            <w:r>
              <w:fldChar w:fldCharType="begin"/>
            </w:r>
            <w:r>
              <w:instrText xml:space="preserve"> DOCPROPERTY  Release  \* MERGEFORMAT </w:instrText>
            </w:r>
            <w:r>
              <w:fldChar w:fldCharType="separate"/>
            </w:r>
            <w:r w:rsidR="006978DB">
              <w:t>Rel-1</w:t>
            </w:r>
            <w:r>
              <w:fldChar w:fldCharType="end"/>
            </w:r>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62747E3C" w:rsidR="002F111B" w:rsidRDefault="005A44B4" w:rsidP="0060771A">
            <w:pPr>
              <w:pStyle w:val="CRCoverPage"/>
              <w:spacing w:after="0"/>
              <w:ind w:left="100"/>
              <w:rPr>
                <w:rFonts w:cs="Arial"/>
                <w:lang w:val="en-US" w:eastAsia="zh-CN"/>
              </w:rPr>
            </w:pPr>
            <w:r w:rsidRPr="005A44B4">
              <w:rPr>
                <w:rFonts w:cs="Arial"/>
                <w:lang w:val="en-US" w:eastAsia="zh-CN"/>
              </w:rPr>
              <w:t>Adding test case 6.3A.4.3 for Aggregate power control tolerance</w:t>
            </w:r>
            <w:r w:rsidR="008A49AC" w:rsidRPr="00032D99">
              <w:rPr>
                <w:rFonts w:cs="Arial"/>
                <w:lang w:val="en-US" w:eastAsia="zh-CN"/>
              </w:rPr>
              <w:t xml:space="preserve"> for category M1</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439C7DC2" w:rsidR="002F111B" w:rsidRPr="00725B79" w:rsidRDefault="008A49AC" w:rsidP="00725B79">
            <w:pPr>
              <w:pStyle w:val="CRCoverPage"/>
              <w:spacing w:after="0"/>
              <w:ind w:left="100"/>
              <w:rPr>
                <w:rFonts w:cs="Arial"/>
                <w:lang w:eastAsia="zh-CN"/>
              </w:rPr>
            </w:pPr>
            <w:r>
              <w:rPr>
                <w:rFonts w:cs="Arial"/>
                <w:lang w:val="en-US" w:eastAsia="zh-CN"/>
              </w:rPr>
              <w:t>Complete test case for 6.3A.</w:t>
            </w:r>
            <w:r w:rsidR="005A44B4">
              <w:rPr>
                <w:rFonts w:cs="Arial"/>
                <w:lang w:val="en-US" w:eastAsia="zh-CN"/>
              </w:rPr>
              <w:t>4.3</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124FD02D" w:rsidR="0080622E" w:rsidRDefault="008A49AC" w:rsidP="008A49AC">
            <w:pPr>
              <w:pStyle w:val="CRCoverPage"/>
              <w:spacing w:after="0"/>
              <w:rPr>
                <w:lang w:eastAsia="zh-CN"/>
              </w:rPr>
            </w:pPr>
            <w:r w:rsidRPr="002D618A">
              <w:rPr>
                <w:rFonts w:cs="Arial"/>
                <w:lang w:val="en-US" w:eastAsia="zh-CN"/>
              </w:rPr>
              <w:t>6.3A.</w:t>
            </w:r>
            <w:r w:rsidR="005A44B4">
              <w:rPr>
                <w:rFonts w:cs="Arial"/>
                <w:lang w:val="en-US" w:eastAsia="zh-CN"/>
              </w:rPr>
              <w:t>4.3</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1AF20A38"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79FFE93D" w14:textId="77777777" w:rsidR="005A44B4" w:rsidRPr="00923F12" w:rsidRDefault="005A44B4" w:rsidP="005A44B4">
      <w:pPr>
        <w:pStyle w:val="3"/>
        <w:rPr>
          <w:ins w:id="1" w:author="Danbo Fu (傅丹波)" w:date="2023-05-12T15:37:00Z"/>
          <w:lang w:val="en-US"/>
        </w:rPr>
      </w:pPr>
      <w:ins w:id="2" w:author="Danbo Fu (傅丹波)" w:date="2023-05-12T15:37:00Z">
        <w:r>
          <w:t>6.3A.</w:t>
        </w:r>
        <w:r>
          <w:rPr>
            <w:rFonts w:hint="eastAsia"/>
          </w:rPr>
          <w:t>4</w:t>
        </w:r>
        <w:r>
          <w:t>.3</w:t>
        </w:r>
        <w:r>
          <w:tab/>
        </w:r>
        <w:r w:rsidRPr="00DD69E8">
          <w:t xml:space="preserve">Aggregate power control tolerance for UE category </w:t>
        </w:r>
        <w:r w:rsidRPr="00DD69E8">
          <w:rPr>
            <w:lang w:eastAsia="zh-TW"/>
          </w:rPr>
          <w:t>M1</w:t>
        </w:r>
      </w:ins>
    </w:p>
    <w:p w14:paraId="69A3B9A0" w14:textId="77777777" w:rsidR="005A44B4" w:rsidRDefault="005A44B4" w:rsidP="005A44B4">
      <w:pPr>
        <w:pStyle w:val="EditorsNote"/>
        <w:rPr>
          <w:ins w:id="3" w:author="Danbo Fu (傅丹波)" w:date="2023-05-12T15:37:00Z"/>
          <w:i/>
        </w:rPr>
      </w:pPr>
      <w:bookmarkStart w:id="4" w:name="_Hlk126672194"/>
      <w:ins w:id="5" w:author="Danbo Fu (傅丹波)" w:date="2023-05-12T15:37:00Z">
        <w:r>
          <w:rPr>
            <w:i/>
          </w:rPr>
          <w:t>Editor’s Note: This clause is incomplete. The following aspects are either missing or not yet determined:</w:t>
        </w:r>
      </w:ins>
    </w:p>
    <w:p w14:paraId="491521B1" w14:textId="77777777" w:rsidR="005A44B4" w:rsidRDefault="005A44B4" w:rsidP="005A44B4">
      <w:pPr>
        <w:pStyle w:val="EditorsNote"/>
        <w:rPr>
          <w:ins w:id="6" w:author="Danbo Fu (傅丹波)" w:date="2023-05-12T15:37:00Z"/>
          <w:i/>
        </w:rPr>
      </w:pPr>
      <w:ins w:id="7" w:author="Danbo Fu (傅丹波)" w:date="2023-05-12T15:37:00Z">
        <w:r>
          <w:rPr>
            <w:i/>
          </w:rPr>
          <w:t>- Addition to applicability spec is pending</w:t>
        </w:r>
      </w:ins>
    </w:p>
    <w:p w14:paraId="4ABA52B9" w14:textId="77777777" w:rsidR="005A44B4" w:rsidRDefault="005A44B4" w:rsidP="005A44B4">
      <w:pPr>
        <w:pStyle w:val="EditorsNote"/>
        <w:rPr>
          <w:ins w:id="8" w:author="Danbo Fu (傅丹波)" w:date="2023-05-12T15:37:00Z"/>
          <w:i/>
        </w:rPr>
      </w:pPr>
      <w:ins w:id="9" w:author="Danbo Fu (傅丹波)" w:date="2023-05-12T15:37:00Z">
        <w:r>
          <w:rPr>
            <w:i/>
          </w:rPr>
          <w:t>- Initial condition and call setup procedure to support satellite access are TBD</w:t>
        </w:r>
      </w:ins>
    </w:p>
    <w:p w14:paraId="690471B9" w14:textId="77777777" w:rsidR="005A44B4" w:rsidRDefault="005A44B4" w:rsidP="005A44B4">
      <w:pPr>
        <w:pStyle w:val="EditorsNote"/>
        <w:rPr>
          <w:ins w:id="10" w:author="Danbo Fu (傅丹波)" w:date="2023-05-12T15:37:00Z"/>
          <w:i/>
        </w:rPr>
      </w:pPr>
      <w:ins w:id="11" w:author="Danbo Fu (傅丹波)" w:date="2023-05-12T15:37:00Z">
        <w:r>
          <w:rPr>
            <w:i/>
          </w:rPr>
          <w:t>- Message exceptions specific to satellite access is TBD</w:t>
        </w:r>
      </w:ins>
    </w:p>
    <w:p w14:paraId="6A8BC356" w14:textId="77777777" w:rsidR="005A44B4" w:rsidRDefault="005A44B4" w:rsidP="005A44B4">
      <w:pPr>
        <w:pStyle w:val="EditorsNote"/>
        <w:rPr>
          <w:ins w:id="12" w:author="Danbo Fu (傅丹波)" w:date="2023-05-12T15:37:00Z"/>
          <w:i/>
        </w:rPr>
      </w:pPr>
      <w:ins w:id="13" w:author="Danbo Fu (傅丹波)" w:date="2023-05-12T15:37:00Z">
        <w:r>
          <w:rPr>
            <w:i/>
          </w:rPr>
          <w:t>- Test Points analysis is TBD</w:t>
        </w:r>
      </w:ins>
    </w:p>
    <w:p w14:paraId="0ED1A11F" w14:textId="77777777" w:rsidR="005A44B4" w:rsidRDefault="005A44B4" w:rsidP="005A44B4">
      <w:pPr>
        <w:pStyle w:val="EditorsNote"/>
        <w:rPr>
          <w:ins w:id="14" w:author="Danbo Fu (傅丹波)" w:date="2023-05-12T15:37:00Z"/>
          <w:i/>
        </w:rPr>
      </w:pPr>
      <w:ins w:id="15" w:author="Danbo Fu (傅丹波)" w:date="2023-05-12T15:37:00Z">
        <w:r>
          <w:rPr>
            <w:i/>
          </w:rPr>
          <w:t>- Test configuration is TBD</w:t>
        </w:r>
      </w:ins>
    </w:p>
    <w:p w14:paraId="1B1EE4CD" w14:textId="77777777" w:rsidR="005A44B4" w:rsidRDefault="005A44B4" w:rsidP="005A44B4">
      <w:pPr>
        <w:pStyle w:val="EditorsNote"/>
        <w:rPr>
          <w:ins w:id="16" w:author="Danbo Fu (傅丹波)" w:date="2023-05-12T15:37:00Z"/>
          <w:i/>
          <w:lang w:eastAsia="zh-TW"/>
        </w:rPr>
      </w:pPr>
      <w:ins w:id="17" w:author="Danbo Fu (傅丹波)" w:date="2023-05-12T15:37:00Z">
        <w:r>
          <w:rPr>
            <w:i/>
          </w:rPr>
          <w:t>- Annex F MU/TT is TBD</w:t>
        </w:r>
      </w:ins>
    </w:p>
    <w:p w14:paraId="0B3C4B57" w14:textId="77777777" w:rsidR="005A44B4" w:rsidRDefault="005A44B4" w:rsidP="005A44B4">
      <w:pPr>
        <w:pStyle w:val="H6"/>
        <w:rPr>
          <w:ins w:id="18" w:author="Danbo Fu (傅丹波)" w:date="2023-05-12T15:37:00Z"/>
        </w:rPr>
      </w:pPr>
      <w:bookmarkStart w:id="19" w:name="_Toc60824999"/>
      <w:bookmarkStart w:id="20" w:name="_Toc27477787"/>
      <w:bookmarkStart w:id="21" w:name="_Toc36226466"/>
      <w:bookmarkStart w:id="22" w:name="_Toc44323721"/>
      <w:bookmarkStart w:id="23" w:name="_Toc69305896"/>
      <w:bookmarkStart w:id="24" w:name="_Toc60823077"/>
      <w:bookmarkStart w:id="25" w:name="_Toc52989886"/>
      <w:bookmarkStart w:id="26" w:name="_Hlk126672288"/>
      <w:bookmarkEnd w:id="4"/>
      <w:ins w:id="27" w:author="Danbo Fu (傅丹波)" w:date="2023-05-12T15:37:00Z">
        <w:r>
          <w:t>6.3A.</w:t>
        </w:r>
        <w:r>
          <w:rPr>
            <w:rFonts w:hint="eastAsia"/>
          </w:rPr>
          <w:t>4</w:t>
        </w:r>
        <w:r>
          <w:t>.3.1</w:t>
        </w:r>
        <w:r>
          <w:tab/>
          <w:t>Test purpose</w:t>
        </w:r>
        <w:bookmarkEnd w:id="19"/>
        <w:bookmarkEnd w:id="20"/>
        <w:bookmarkEnd w:id="21"/>
        <w:bookmarkEnd w:id="22"/>
        <w:bookmarkEnd w:id="23"/>
        <w:bookmarkEnd w:id="24"/>
        <w:bookmarkEnd w:id="25"/>
      </w:ins>
    </w:p>
    <w:p w14:paraId="23230B4B" w14:textId="77777777" w:rsidR="005A44B4" w:rsidRPr="00DD69E8" w:rsidRDefault="005A44B4" w:rsidP="005A44B4">
      <w:pPr>
        <w:rPr>
          <w:ins w:id="28" w:author="Danbo Fu (傅丹波)" w:date="2023-05-12T15:37:00Z"/>
          <w:rFonts w:eastAsia="PMingLiU" w:cs="v5.0.0"/>
          <w:snapToGrid w:val="0"/>
          <w:lang w:eastAsia="zh-TW"/>
        </w:rPr>
      </w:pPr>
      <w:bookmarkStart w:id="29" w:name="_Hlk133658767"/>
      <w:bookmarkStart w:id="30" w:name="_Toc36226467"/>
      <w:bookmarkStart w:id="31" w:name="_Toc69305897"/>
      <w:bookmarkStart w:id="32" w:name="_Toc27477788"/>
      <w:bookmarkStart w:id="33" w:name="_Toc60825000"/>
      <w:bookmarkStart w:id="34" w:name="_Toc44323722"/>
      <w:bookmarkStart w:id="35" w:name="_Toc60823078"/>
      <w:bookmarkStart w:id="36" w:name="_Toc52989887"/>
      <w:bookmarkStart w:id="37" w:name="_Hlk126672337"/>
      <w:bookmarkEnd w:id="26"/>
      <w:ins w:id="38" w:author="Danbo Fu (傅丹波)" w:date="2023-05-12T15:37:00Z">
        <w:r w:rsidRPr="00DD69E8">
          <w:rPr>
            <w:lang w:eastAsia="zh-TW"/>
          </w:rPr>
          <w:t>To verify the ability of category M1 UE to maintain its power level in non-contiguous transmission in response to 0 dB TPC commands with respect to the first UE transmission, when the power control parameters specified in TS 36.213 are constant.</w:t>
        </w:r>
        <w:bookmarkEnd w:id="29"/>
      </w:ins>
    </w:p>
    <w:p w14:paraId="1275090D" w14:textId="77777777" w:rsidR="005A44B4" w:rsidRDefault="005A44B4" w:rsidP="005A44B4">
      <w:pPr>
        <w:pStyle w:val="H6"/>
        <w:rPr>
          <w:ins w:id="39" w:author="Danbo Fu (傅丹波)" w:date="2023-05-12T15:37:00Z"/>
        </w:rPr>
      </w:pPr>
      <w:ins w:id="40" w:author="Danbo Fu (傅丹波)" w:date="2023-05-12T15:37:00Z">
        <w:r>
          <w:t>6.3A.</w:t>
        </w:r>
        <w:r>
          <w:rPr>
            <w:rFonts w:hint="eastAsia"/>
          </w:rPr>
          <w:t>4</w:t>
        </w:r>
        <w:r>
          <w:t>.3.2</w:t>
        </w:r>
        <w:r>
          <w:tab/>
          <w:t>Test applicability</w:t>
        </w:r>
        <w:bookmarkEnd w:id="30"/>
        <w:bookmarkEnd w:id="31"/>
        <w:bookmarkEnd w:id="32"/>
        <w:bookmarkEnd w:id="33"/>
        <w:bookmarkEnd w:id="34"/>
        <w:bookmarkEnd w:id="35"/>
        <w:bookmarkEnd w:id="36"/>
      </w:ins>
    </w:p>
    <w:p w14:paraId="2EE8F22B" w14:textId="77777777" w:rsidR="005A44B4" w:rsidRDefault="005A44B4" w:rsidP="005A44B4">
      <w:pPr>
        <w:rPr>
          <w:ins w:id="41" w:author="Danbo Fu (傅丹波)" w:date="2023-05-12T15:37:00Z"/>
        </w:rPr>
      </w:pPr>
      <w:bookmarkStart w:id="42" w:name="_Hlk126672442"/>
      <w:bookmarkEnd w:id="37"/>
      <w:ins w:id="43" w:author="Danbo Fu (傅丹波)" w:date="2023-05-12T15:37:00Z">
        <w:r>
          <w:t>This test case applies to all types of E-UTRA UE release 17 and forward of UE category M1 that support satellite access operation.</w:t>
        </w:r>
      </w:ins>
    </w:p>
    <w:p w14:paraId="399F292C" w14:textId="77777777" w:rsidR="005A44B4" w:rsidRDefault="005A44B4" w:rsidP="005A44B4">
      <w:pPr>
        <w:pStyle w:val="H6"/>
        <w:rPr>
          <w:ins w:id="44" w:author="Danbo Fu (傅丹波)" w:date="2023-05-12T15:37:00Z"/>
        </w:rPr>
      </w:pPr>
      <w:ins w:id="45" w:author="Danbo Fu (傅丹波)" w:date="2023-05-12T15:37:00Z">
        <w:r>
          <w:t>6.3A.</w:t>
        </w:r>
        <w:r>
          <w:rPr>
            <w:rFonts w:hint="eastAsia"/>
          </w:rPr>
          <w:t>4</w:t>
        </w:r>
        <w:r>
          <w:t>.3.</w:t>
        </w:r>
        <w:r>
          <w:rPr>
            <w:rFonts w:hint="eastAsia"/>
          </w:rPr>
          <w:t>3</w:t>
        </w:r>
        <w:r>
          <w:tab/>
          <w:t>Minimum conformance requirements</w:t>
        </w:r>
      </w:ins>
    </w:p>
    <w:p w14:paraId="29FB56C0" w14:textId="77777777" w:rsidR="005A44B4" w:rsidRPr="00DD69E8" w:rsidRDefault="005A44B4" w:rsidP="005A44B4">
      <w:pPr>
        <w:rPr>
          <w:ins w:id="46" w:author="Danbo Fu (傅丹波)" w:date="2023-05-12T15:37:00Z"/>
          <w:rFonts w:cs="v5.0.0"/>
        </w:rPr>
      </w:pPr>
      <w:ins w:id="47" w:author="Danbo Fu (傅丹波)" w:date="2023-05-12T15:37:00Z">
        <w:r w:rsidRPr="00DD69E8">
          <w:rPr>
            <w:rFonts w:cs="v5.0.0"/>
          </w:rPr>
          <w:t>The category M1 FD-FDD UEs shall meet the requirements specified in Table 6.3</w:t>
        </w:r>
        <w:r w:rsidRPr="00DD69E8">
          <w:rPr>
            <w:rFonts w:cs="v5.0.0"/>
            <w:lang w:eastAsia="ja-JP"/>
          </w:rPr>
          <w:t>A</w:t>
        </w:r>
        <w:r w:rsidRPr="00DD69E8">
          <w:rPr>
            <w:rFonts w:cs="v5.0.0"/>
          </w:rPr>
          <w:t>.</w:t>
        </w:r>
        <w:r>
          <w:rPr>
            <w:rFonts w:cs="v5.0.0"/>
          </w:rPr>
          <w:t>4.</w:t>
        </w:r>
        <w:r w:rsidRPr="00DD69E8">
          <w:rPr>
            <w:rFonts w:cs="v5.0.0"/>
          </w:rPr>
          <w:t>3.</w:t>
        </w:r>
        <w:r w:rsidRPr="00DD69E8">
          <w:rPr>
            <w:rFonts w:cs="v5.0.0"/>
            <w:lang w:eastAsia="ja-JP"/>
          </w:rPr>
          <w:t>3</w:t>
        </w:r>
        <w:r w:rsidRPr="00DD69E8">
          <w:rPr>
            <w:rFonts w:cs="v5.0.0"/>
          </w:rPr>
          <w:t>-</w:t>
        </w:r>
        <w:r w:rsidRPr="00DD69E8">
          <w:rPr>
            <w:rFonts w:cs="v5.0.0"/>
            <w:lang w:eastAsia="ja-JP"/>
          </w:rPr>
          <w:t>1</w:t>
        </w:r>
        <w:r w:rsidRPr="00DD69E8">
          <w:rPr>
            <w:rFonts w:cs="v5.0.0"/>
          </w:rPr>
          <w:t xml:space="preserve"> for aggregate power control over the power range bounded by the minimum output power as defined in subclause 6.3</w:t>
        </w:r>
        <w:r w:rsidRPr="00DD69E8">
          <w:rPr>
            <w:rFonts w:cs="v5.0.0"/>
            <w:lang w:eastAsia="ja-JP"/>
          </w:rPr>
          <w:t>A</w:t>
        </w:r>
        <w:r>
          <w:rPr>
            <w:rFonts w:cs="v5.0.0"/>
            <w:lang w:eastAsia="ja-JP"/>
          </w:rPr>
          <w:t>.1</w:t>
        </w:r>
        <w:r w:rsidRPr="00DD69E8">
          <w:rPr>
            <w:rFonts w:cs="v5.0.0"/>
          </w:rPr>
          <w:t>, the maximum output power as defined in subclause 6.2</w:t>
        </w:r>
        <w:r w:rsidRPr="00DD69E8">
          <w:rPr>
            <w:rFonts w:cs="v5.0.0"/>
            <w:lang w:eastAsia="ja-JP"/>
          </w:rPr>
          <w:t>A</w:t>
        </w:r>
        <w:r>
          <w:rPr>
            <w:rFonts w:cs="v5.0.0"/>
            <w:lang w:eastAsia="ja-JP"/>
          </w:rPr>
          <w:t>.1</w:t>
        </w:r>
        <w:r w:rsidRPr="00DD69E8">
          <w:rPr>
            <w:rFonts w:cs="v5.0.0"/>
          </w:rPr>
          <w:t xml:space="preserve">, and </w:t>
        </w:r>
        <w:r w:rsidRPr="00DD69E8">
          <w:t>the requirements for configured transmitted power are specified in subclause 6.2</w:t>
        </w:r>
        <w:r w:rsidRPr="00DD69E8">
          <w:rPr>
            <w:lang w:eastAsia="ja-JP"/>
          </w:rPr>
          <w:t>A</w:t>
        </w:r>
        <w:r>
          <w:rPr>
            <w:lang w:eastAsia="ja-JP"/>
          </w:rPr>
          <w:t>.4</w:t>
        </w:r>
        <w:r w:rsidRPr="00DD69E8">
          <w:rPr>
            <w:rFonts w:cs="v5.0.0"/>
          </w:rPr>
          <w:t>.</w:t>
        </w:r>
      </w:ins>
    </w:p>
    <w:p w14:paraId="2A3BCE75" w14:textId="77777777" w:rsidR="005A44B4" w:rsidRPr="00DD69E8" w:rsidRDefault="005A44B4" w:rsidP="005A44B4">
      <w:pPr>
        <w:rPr>
          <w:ins w:id="48" w:author="Danbo Fu (傅丹波)" w:date="2023-05-12T15:37:00Z"/>
          <w:rFonts w:cs="v5.0.0"/>
        </w:rPr>
      </w:pPr>
      <w:ins w:id="49" w:author="Danbo Fu (傅丹波)" w:date="2023-05-12T15:37:00Z">
        <w:r w:rsidRPr="00DD69E8">
          <w:rPr>
            <w:rFonts w:cs="v5.0.0"/>
          </w:rPr>
          <w:t xml:space="preserve">The category M1 </w:t>
        </w:r>
        <w:r w:rsidRPr="00DD69E8">
          <w:rPr>
            <w:rFonts w:cs="v5.0.0"/>
            <w:lang w:eastAsia="ja-JP"/>
          </w:rPr>
          <w:t xml:space="preserve">HD-FDD </w:t>
        </w:r>
        <w:r w:rsidRPr="00DD69E8">
          <w:rPr>
            <w:rFonts w:cs="v5.0.0"/>
          </w:rPr>
          <w:t xml:space="preserve">UEs </w:t>
        </w:r>
        <w:r w:rsidRPr="00DD69E8">
          <w:rPr>
            <w:rFonts w:cs="v5.0.0"/>
            <w:lang w:eastAsia="ja-JP"/>
          </w:rPr>
          <w:t xml:space="preserve">and for </w:t>
        </w:r>
        <w:r w:rsidRPr="00DD69E8">
          <w:rPr>
            <w:rFonts w:cs="v5.0.0"/>
          </w:rPr>
          <w:t xml:space="preserve">continuous uplink transmissions of duration </w:t>
        </w:r>
        <w:r w:rsidRPr="00DD69E8">
          <w:t>≤</w:t>
        </w:r>
        <w:r w:rsidRPr="00DD69E8">
          <w:rPr>
            <w:rFonts w:cs="v5.0.0"/>
          </w:rPr>
          <w:t xml:space="preserve"> 64 </w:t>
        </w:r>
        <w:proofErr w:type="spellStart"/>
        <w:r w:rsidRPr="00DD69E8">
          <w:rPr>
            <w:rFonts w:cs="v5.0.0"/>
          </w:rPr>
          <w:t>ms</w:t>
        </w:r>
        <w:proofErr w:type="spellEnd"/>
        <w:r w:rsidRPr="00DD69E8">
          <w:rPr>
            <w:rFonts w:cs="v5.0.0"/>
            <w:lang w:eastAsia="ja-JP"/>
          </w:rPr>
          <w:t>,</w:t>
        </w:r>
        <w:r w:rsidRPr="00DD69E8">
          <w:rPr>
            <w:rFonts w:cs="v5.0.0"/>
          </w:rPr>
          <w:t xml:space="preserve"> shall meet the requirements specified in Table </w:t>
        </w:r>
        <w:r w:rsidRPr="00DD69E8">
          <w:t>6.3</w:t>
        </w:r>
        <w:r w:rsidRPr="00DD69E8">
          <w:rPr>
            <w:lang w:eastAsia="ja-JP"/>
          </w:rPr>
          <w:t>A</w:t>
        </w:r>
        <w:r w:rsidRPr="00DD69E8">
          <w:t>.</w:t>
        </w:r>
        <w:r>
          <w:t>4.</w:t>
        </w:r>
        <w:r w:rsidRPr="00DD69E8">
          <w:t>3.3-1</w:t>
        </w:r>
        <w:r w:rsidRPr="00DD69E8">
          <w:rPr>
            <w:lang w:eastAsia="ja-JP"/>
          </w:rPr>
          <w:t xml:space="preserve"> </w:t>
        </w:r>
        <w:r w:rsidRPr="00DD69E8">
          <w:rPr>
            <w:rFonts w:cs="v5.0.0"/>
          </w:rPr>
          <w:t>for aggregate power control over the power range bounded by the minimum output power as defined in subclause 6.3</w:t>
        </w:r>
        <w:r w:rsidRPr="00DD69E8">
          <w:rPr>
            <w:rFonts w:cs="v5.0.0"/>
            <w:lang w:eastAsia="ja-JP"/>
          </w:rPr>
          <w:t>A</w:t>
        </w:r>
        <w:r>
          <w:rPr>
            <w:rFonts w:cs="v5.0.0"/>
            <w:lang w:eastAsia="ja-JP"/>
          </w:rPr>
          <w:t>.1</w:t>
        </w:r>
        <w:r w:rsidRPr="00DD69E8">
          <w:rPr>
            <w:rFonts w:cs="v5.0.0"/>
          </w:rPr>
          <w:t>, the maximum output power as defined in subclause 6.2</w:t>
        </w:r>
        <w:r w:rsidRPr="00DD69E8">
          <w:rPr>
            <w:rFonts w:cs="v5.0.0"/>
            <w:lang w:eastAsia="ja-JP"/>
          </w:rPr>
          <w:t>A</w:t>
        </w:r>
        <w:r>
          <w:rPr>
            <w:rFonts w:cs="v5.0.0"/>
            <w:lang w:eastAsia="ja-JP"/>
          </w:rPr>
          <w:t>.1</w:t>
        </w:r>
        <w:r w:rsidRPr="00DD69E8">
          <w:rPr>
            <w:rFonts w:cs="v5.0.0"/>
          </w:rPr>
          <w:t xml:space="preserve">, and </w:t>
        </w:r>
        <w:r w:rsidRPr="00DD69E8">
          <w:t>the requirements for configured transmitted power are specified in subclause 6.2</w:t>
        </w:r>
        <w:r w:rsidRPr="00DD69E8">
          <w:rPr>
            <w:lang w:eastAsia="ja-JP"/>
          </w:rPr>
          <w:t>A</w:t>
        </w:r>
        <w:r>
          <w:rPr>
            <w:lang w:eastAsia="ja-JP"/>
          </w:rPr>
          <w:t>.4</w:t>
        </w:r>
        <w:r w:rsidRPr="00DD69E8">
          <w:rPr>
            <w:rFonts w:cs="v5.0.0"/>
          </w:rPr>
          <w:t>.</w:t>
        </w:r>
      </w:ins>
    </w:p>
    <w:p w14:paraId="536C15A6" w14:textId="77777777" w:rsidR="005A44B4" w:rsidRPr="00DD69E8" w:rsidRDefault="005A44B4" w:rsidP="005A44B4">
      <w:pPr>
        <w:pStyle w:val="TH"/>
        <w:rPr>
          <w:ins w:id="50" w:author="Danbo Fu (傅丹波)" w:date="2023-05-12T15:37:00Z"/>
        </w:rPr>
      </w:pPr>
      <w:ins w:id="51" w:author="Danbo Fu (傅丹波)" w:date="2023-05-12T15:37:00Z">
        <w:r w:rsidRPr="00DD69E8">
          <w:t>Table 6.3A.</w:t>
        </w:r>
        <w:r>
          <w:t>4.</w:t>
        </w:r>
        <w:r w:rsidRPr="00DD69E8">
          <w:t>3.3-1: Aggregate power control tolerance</w:t>
        </w:r>
      </w:ins>
    </w:p>
    <w:tbl>
      <w:tblPr>
        <w:tblW w:w="7204" w:type="dxa"/>
        <w:tblInd w:w="1668" w:type="dxa"/>
        <w:tblLook w:val="01E0" w:firstRow="1" w:lastRow="1" w:firstColumn="1" w:lastColumn="1" w:noHBand="0" w:noVBand="0"/>
      </w:tblPr>
      <w:tblGrid>
        <w:gridCol w:w="1557"/>
        <w:gridCol w:w="1703"/>
        <w:gridCol w:w="3944"/>
      </w:tblGrid>
      <w:tr w:rsidR="005A44B4" w:rsidRPr="00DD69E8" w14:paraId="4079F270" w14:textId="77777777" w:rsidTr="007E7797">
        <w:trPr>
          <w:trHeight w:val="302"/>
          <w:ins w:id="52" w:author="Danbo Fu (傅丹波)" w:date="2023-05-12T15:37:00Z"/>
        </w:trPr>
        <w:tc>
          <w:tcPr>
            <w:tcW w:w="1557" w:type="dxa"/>
            <w:tcBorders>
              <w:top w:val="single" w:sz="4" w:space="0" w:color="auto"/>
              <w:left w:val="single" w:sz="4" w:space="0" w:color="auto"/>
              <w:bottom w:val="single" w:sz="4" w:space="0" w:color="auto"/>
              <w:right w:val="single" w:sz="4" w:space="0" w:color="auto"/>
            </w:tcBorders>
          </w:tcPr>
          <w:p w14:paraId="74877584" w14:textId="77777777" w:rsidR="005A44B4" w:rsidRPr="00DD69E8" w:rsidRDefault="005A44B4" w:rsidP="007E7797">
            <w:pPr>
              <w:pStyle w:val="TAH"/>
              <w:rPr>
                <w:ins w:id="53" w:author="Danbo Fu (傅丹波)" w:date="2023-05-12T15:37:00Z"/>
                <w:rFonts w:eastAsia="Times New Roman"/>
              </w:rPr>
            </w:pPr>
            <w:ins w:id="54" w:author="Danbo Fu (傅丹波)" w:date="2023-05-12T15:37:00Z">
              <w:r w:rsidRPr="00DD69E8">
                <w:rPr>
                  <w:rFonts w:eastAsia="Times New Roman" w:cs="Tahoma"/>
                </w:rPr>
                <w:t>TPC command</w:t>
              </w:r>
            </w:ins>
          </w:p>
        </w:tc>
        <w:tc>
          <w:tcPr>
            <w:tcW w:w="1703" w:type="dxa"/>
            <w:tcBorders>
              <w:top w:val="single" w:sz="4" w:space="0" w:color="auto"/>
              <w:left w:val="single" w:sz="4" w:space="0" w:color="auto"/>
              <w:bottom w:val="single" w:sz="4" w:space="0" w:color="auto"/>
              <w:right w:val="single" w:sz="4" w:space="0" w:color="auto"/>
            </w:tcBorders>
          </w:tcPr>
          <w:p w14:paraId="0BB43E98" w14:textId="77777777" w:rsidR="005A44B4" w:rsidRPr="00DD69E8" w:rsidRDefault="005A44B4" w:rsidP="007E7797">
            <w:pPr>
              <w:pStyle w:val="TAH"/>
              <w:rPr>
                <w:ins w:id="55" w:author="Danbo Fu (傅丹波)" w:date="2023-05-12T15:37:00Z"/>
                <w:rFonts w:eastAsia="Times New Roman"/>
              </w:rPr>
            </w:pPr>
            <w:ins w:id="56" w:author="Danbo Fu (傅丹波)" w:date="2023-05-12T15:37:00Z">
              <w:r w:rsidRPr="00DD69E8">
                <w:rPr>
                  <w:rFonts w:eastAsia="Times New Roman" w:cs="Tahoma"/>
                </w:rPr>
                <w:t>UL channel</w:t>
              </w:r>
            </w:ins>
          </w:p>
        </w:tc>
        <w:tc>
          <w:tcPr>
            <w:tcW w:w="3944" w:type="dxa"/>
            <w:tcBorders>
              <w:top w:val="single" w:sz="4" w:space="0" w:color="auto"/>
              <w:left w:val="single" w:sz="4" w:space="0" w:color="auto"/>
              <w:bottom w:val="single" w:sz="4" w:space="0" w:color="auto"/>
              <w:right w:val="single" w:sz="4" w:space="0" w:color="auto"/>
            </w:tcBorders>
          </w:tcPr>
          <w:p w14:paraId="1CD20797" w14:textId="77777777" w:rsidR="005A44B4" w:rsidRPr="00DD69E8" w:rsidRDefault="005A44B4" w:rsidP="007E7797">
            <w:pPr>
              <w:pStyle w:val="TAH"/>
              <w:rPr>
                <w:ins w:id="57" w:author="Danbo Fu (傅丹波)" w:date="2023-05-12T15:37:00Z"/>
                <w:rFonts w:eastAsia="Times New Roman"/>
              </w:rPr>
            </w:pPr>
            <w:ins w:id="58" w:author="Danbo Fu (傅丹波)" w:date="2023-05-12T15:37:00Z">
              <w:r w:rsidRPr="00DD69E8">
                <w:rPr>
                  <w:rFonts w:cs="Arial"/>
                </w:rPr>
                <w:t xml:space="preserve">Aggregate power tolerance within 21 </w:t>
              </w:r>
              <w:proofErr w:type="spellStart"/>
              <w:r w:rsidRPr="00DD69E8">
                <w:rPr>
                  <w:rFonts w:cs="Arial"/>
                </w:rPr>
                <w:t>ms</w:t>
              </w:r>
              <w:proofErr w:type="spellEnd"/>
              <w:r w:rsidRPr="00DD69E8">
                <w:rPr>
                  <w:rFonts w:cs="Arial"/>
                  <w:vertAlign w:val="superscript"/>
                </w:rPr>
                <w:t xml:space="preserve"> 2</w:t>
              </w:r>
            </w:ins>
          </w:p>
        </w:tc>
      </w:tr>
      <w:tr w:rsidR="005A44B4" w:rsidRPr="00DD69E8" w14:paraId="74055D2F" w14:textId="77777777" w:rsidTr="007E7797">
        <w:trPr>
          <w:trHeight w:val="302"/>
          <w:ins w:id="59" w:author="Danbo Fu (傅丹波)" w:date="2023-05-12T15:37:00Z"/>
        </w:trPr>
        <w:tc>
          <w:tcPr>
            <w:tcW w:w="1557" w:type="dxa"/>
            <w:tcBorders>
              <w:top w:val="single" w:sz="4" w:space="0" w:color="auto"/>
              <w:left w:val="single" w:sz="4" w:space="0" w:color="auto"/>
              <w:bottom w:val="single" w:sz="4" w:space="0" w:color="auto"/>
              <w:right w:val="single" w:sz="4" w:space="0" w:color="auto"/>
            </w:tcBorders>
          </w:tcPr>
          <w:p w14:paraId="21569093" w14:textId="77777777" w:rsidR="005A44B4" w:rsidRPr="00DD69E8" w:rsidRDefault="005A44B4" w:rsidP="007E7797">
            <w:pPr>
              <w:pStyle w:val="TAC"/>
              <w:rPr>
                <w:ins w:id="60" w:author="Danbo Fu (傅丹波)" w:date="2023-05-12T15:37:00Z"/>
                <w:rFonts w:eastAsia="Times New Roman"/>
              </w:rPr>
            </w:pPr>
            <w:ins w:id="61" w:author="Danbo Fu (傅丹波)" w:date="2023-05-12T15:37:00Z">
              <w:r w:rsidRPr="00DD69E8">
                <w:rPr>
                  <w:rFonts w:eastAsia="Times New Roman" w:cs="Tahoma"/>
                </w:rPr>
                <w:t>0 dB</w:t>
              </w:r>
            </w:ins>
          </w:p>
        </w:tc>
        <w:tc>
          <w:tcPr>
            <w:tcW w:w="1703" w:type="dxa"/>
            <w:tcBorders>
              <w:top w:val="single" w:sz="4" w:space="0" w:color="auto"/>
              <w:left w:val="single" w:sz="4" w:space="0" w:color="auto"/>
              <w:bottom w:val="single" w:sz="4" w:space="0" w:color="auto"/>
              <w:right w:val="single" w:sz="4" w:space="0" w:color="auto"/>
            </w:tcBorders>
          </w:tcPr>
          <w:p w14:paraId="10F521BC" w14:textId="77777777" w:rsidR="005A44B4" w:rsidRPr="00DD69E8" w:rsidRDefault="005A44B4" w:rsidP="007E7797">
            <w:pPr>
              <w:pStyle w:val="TAC"/>
              <w:rPr>
                <w:ins w:id="62" w:author="Danbo Fu (傅丹波)" w:date="2023-05-12T15:37:00Z"/>
                <w:rFonts w:eastAsia="Times New Roman"/>
              </w:rPr>
            </w:pPr>
            <w:ins w:id="63" w:author="Danbo Fu (傅丹波)" w:date="2023-05-12T15:37:00Z">
              <w:r w:rsidRPr="00DD69E8">
                <w:rPr>
                  <w:rFonts w:eastAsia="Times New Roman" w:cs="Tahoma"/>
                </w:rPr>
                <w:t>PUCCH</w:t>
              </w:r>
            </w:ins>
          </w:p>
        </w:tc>
        <w:tc>
          <w:tcPr>
            <w:tcW w:w="3944" w:type="dxa"/>
            <w:tcBorders>
              <w:top w:val="single" w:sz="4" w:space="0" w:color="auto"/>
              <w:left w:val="single" w:sz="4" w:space="0" w:color="auto"/>
              <w:bottom w:val="single" w:sz="4" w:space="0" w:color="auto"/>
              <w:right w:val="single" w:sz="4" w:space="0" w:color="auto"/>
            </w:tcBorders>
          </w:tcPr>
          <w:p w14:paraId="271BE3F8" w14:textId="77777777" w:rsidR="005A44B4" w:rsidRPr="00DD69E8" w:rsidRDefault="005A44B4" w:rsidP="007E7797">
            <w:pPr>
              <w:pStyle w:val="TAC"/>
              <w:rPr>
                <w:ins w:id="64" w:author="Danbo Fu (傅丹波)" w:date="2023-05-12T15:37:00Z"/>
                <w:rFonts w:eastAsia="Times New Roman"/>
              </w:rPr>
            </w:pPr>
            <w:ins w:id="65" w:author="Danbo Fu (傅丹波)" w:date="2023-05-12T15:37:00Z">
              <w:r w:rsidRPr="00DD69E8">
                <w:rPr>
                  <w:rFonts w:eastAsia="Times New Roman" w:cs="Tahoma"/>
                </w:rPr>
                <w:t>±2.5 dB</w:t>
              </w:r>
            </w:ins>
          </w:p>
        </w:tc>
      </w:tr>
      <w:tr w:rsidR="005A44B4" w:rsidRPr="00DD69E8" w14:paraId="717C4137" w14:textId="77777777" w:rsidTr="007E7797">
        <w:trPr>
          <w:trHeight w:val="302"/>
          <w:ins w:id="66" w:author="Danbo Fu (傅丹波)" w:date="2023-05-12T15:37:00Z"/>
        </w:trPr>
        <w:tc>
          <w:tcPr>
            <w:tcW w:w="1557" w:type="dxa"/>
            <w:tcBorders>
              <w:top w:val="single" w:sz="4" w:space="0" w:color="auto"/>
              <w:left w:val="single" w:sz="4" w:space="0" w:color="auto"/>
              <w:bottom w:val="single" w:sz="4" w:space="0" w:color="auto"/>
              <w:right w:val="single" w:sz="4" w:space="0" w:color="auto"/>
            </w:tcBorders>
          </w:tcPr>
          <w:p w14:paraId="0CD4C7D8" w14:textId="77777777" w:rsidR="005A44B4" w:rsidRPr="00DD69E8" w:rsidRDefault="005A44B4" w:rsidP="007E7797">
            <w:pPr>
              <w:pStyle w:val="TAC"/>
              <w:rPr>
                <w:ins w:id="67" w:author="Danbo Fu (傅丹波)" w:date="2023-05-12T15:37:00Z"/>
                <w:rFonts w:eastAsia="Times New Roman"/>
              </w:rPr>
            </w:pPr>
            <w:ins w:id="68" w:author="Danbo Fu (傅丹波)" w:date="2023-05-12T15:37:00Z">
              <w:r w:rsidRPr="00DD69E8">
                <w:rPr>
                  <w:rFonts w:eastAsia="Times New Roman" w:cs="Tahoma"/>
                </w:rPr>
                <w:t>0 dB</w:t>
              </w:r>
            </w:ins>
          </w:p>
        </w:tc>
        <w:tc>
          <w:tcPr>
            <w:tcW w:w="1703" w:type="dxa"/>
            <w:tcBorders>
              <w:top w:val="single" w:sz="4" w:space="0" w:color="auto"/>
              <w:left w:val="single" w:sz="4" w:space="0" w:color="auto"/>
              <w:bottom w:val="single" w:sz="4" w:space="0" w:color="auto"/>
              <w:right w:val="single" w:sz="4" w:space="0" w:color="auto"/>
            </w:tcBorders>
          </w:tcPr>
          <w:p w14:paraId="5A034F02" w14:textId="77777777" w:rsidR="005A44B4" w:rsidRPr="00DD69E8" w:rsidRDefault="005A44B4" w:rsidP="007E7797">
            <w:pPr>
              <w:pStyle w:val="TAC"/>
              <w:rPr>
                <w:ins w:id="69" w:author="Danbo Fu (傅丹波)" w:date="2023-05-12T15:37:00Z"/>
                <w:rFonts w:eastAsia="Times New Roman"/>
              </w:rPr>
            </w:pPr>
            <w:ins w:id="70" w:author="Danbo Fu (傅丹波)" w:date="2023-05-12T15:37:00Z">
              <w:r w:rsidRPr="00DD69E8">
                <w:rPr>
                  <w:rFonts w:eastAsia="Times New Roman" w:cs="Tahoma"/>
                </w:rPr>
                <w:t>PUSCH</w:t>
              </w:r>
            </w:ins>
          </w:p>
        </w:tc>
        <w:tc>
          <w:tcPr>
            <w:tcW w:w="3944" w:type="dxa"/>
            <w:tcBorders>
              <w:top w:val="single" w:sz="4" w:space="0" w:color="auto"/>
              <w:left w:val="single" w:sz="4" w:space="0" w:color="auto"/>
              <w:bottom w:val="single" w:sz="4" w:space="0" w:color="auto"/>
              <w:right w:val="single" w:sz="4" w:space="0" w:color="auto"/>
            </w:tcBorders>
          </w:tcPr>
          <w:p w14:paraId="4BFAD9A4" w14:textId="77777777" w:rsidR="005A44B4" w:rsidRPr="00DD69E8" w:rsidRDefault="005A44B4" w:rsidP="007E7797">
            <w:pPr>
              <w:pStyle w:val="TAC"/>
              <w:rPr>
                <w:ins w:id="71" w:author="Danbo Fu (傅丹波)" w:date="2023-05-12T15:37:00Z"/>
                <w:rFonts w:eastAsia="Times New Roman"/>
              </w:rPr>
            </w:pPr>
            <w:ins w:id="72" w:author="Danbo Fu (傅丹波)" w:date="2023-05-12T15:37:00Z">
              <w:r w:rsidRPr="00DD69E8">
                <w:rPr>
                  <w:rFonts w:eastAsia="Times New Roman" w:cs="Tahoma"/>
                </w:rPr>
                <w:t>±3.5 dB</w:t>
              </w:r>
            </w:ins>
          </w:p>
        </w:tc>
      </w:tr>
      <w:tr w:rsidR="005A44B4" w:rsidRPr="00DD69E8" w14:paraId="7E2037B4" w14:textId="77777777" w:rsidTr="007E7797">
        <w:trPr>
          <w:trHeight w:val="302"/>
          <w:ins w:id="73" w:author="Danbo Fu (傅丹波)" w:date="2023-05-12T15:37:00Z"/>
        </w:trPr>
        <w:tc>
          <w:tcPr>
            <w:tcW w:w="7204" w:type="dxa"/>
            <w:gridSpan w:val="3"/>
            <w:tcBorders>
              <w:top w:val="single" w:sz="4" w:space="0" w:color="auto"/>
              <w:left w:val="single" w:sz="4" w:space="0" w:color="auto"/>
              <w:bottom w:val="single" w:sz="4" w:space="0" w:color="auto"/>
              <w:right w:val="single" w:sz="4" w:space="0" w:color="auto"/>
            </w:tcBorders>
          </w:tcPr>
          <w:p w14:paraId="46DED69D" w14:textId="77777777" w:rsidR="005A44B4" w:rsidRPr="00DD69E8" w:rsidRDefault="005A44B4" w:rsidP="007E7797">
            <w:pPr>
              <w:pStyle w:val="TAN"/>
              <w:rPr>
                <w:ins w:id="74" w:author="Danbo Fu (傅丹波)" w:date="2023-05-12T15:37:00Z"/>
                <w:rFonts w:cs="Arial"/>
              </w:rPr>
            </w:pPr>
            <w:ins w:id="75" w:author="Danbo Fu (傅丹波)" w:date="2023-05-12T15:37:00Z">
              <w:r w:rsidRPr="00DD69E8">
                <w:rPr>
                  <w:rFonts w:cs="Arial"/>
                </w:rPr>
                <w:t>NOTE 1:</w:t>
              </w:r>
              <w:r w:rsidRPr="00DD69E8">
                <w:rPr>
                  <w:rFonts w:cs="Arial"/>
                </w:rPr>
                <w:tab/>
                <w:t xml:space="preserve">The UE transmission gap is 4 </w:t>
              </w:r>
              <w:proofErr w:type="spellStart"/>
              <w:r w:rsidRPr="00DD69E8">
                <w:rPr>
                  <w:rFonts w:cs="Arial"/>
                </w:rPr>
                <w:t>ms</w:t>
              </w:r>
              <w:proofErr w:type="spellEnd"/>
              <w:r w:rsidRPr="00DD69E8">
                <w:rPr>
                  <w:rFonts w:cs="Arial"/>
                </w:rPr>
                <w:t xml:space="preserve"> for full-duplex FDD.</w:t>
              </w:r>
            </w:ins>
          </w:p>
          <w:p w14:paraId="6DDC13C8" w14:textId="77777777" w:rsidR="005A44B4" w:rsidRPr="00DD69E8" w:rsidRDefault="005A44B4" w:rsidP="007E7797">
            <w:pPr>
              <w:pStyle w:val="TAN"/>
              <w:ind w:hanging="13"/>
              <w:rPr>
                <w:ins w:id="76" w:author="Danbo Fu (傅丹波)" w:date="2023-05-12T15:37:00Z"/>
                <w:rFonts w:cs="Arial"/>
              </w:rPr>
            </w:pPr>
            <w:ins w:id="77" w:author="Danbo Fu (傅丹波)" w:date="2023-05-12T15:37:00Z">
              <w:r w:rsidRPr="00DD69E8">
                <w:rPr>
                  <w:rFonts w:cs="Arial"/>
                </w:rPr>
                <w:t>For UE of half-duplex FDD</w:t>
              </w:r>
              <w:r>
                <w:rPr>
                  <w:rFonts w:cs="Arial"/>
                </w:rPr>
                <w:t xml:space="preserve">, </w:t>
              </w:r>
              <w:r w:rsidRPr="00DD69E8">
                <w:rPr>
                  <w:rFonts w:cs="Arial"/>
                </w:rPr>
                <w:t xml:space="preserve">the transmission gap is 9 </w:t>
              </w:r>
              <w:proofErr w:type="spellStart"/>
              <w:r w:rsidRPr="00DD69E8">
                <w:rPr>
                  <w:rFonts w:cs="Arial"/>
                </w:rPr>
                <w:t>ms</w:t>
              </w:r>
              <w:proofErr w:type="spellEnd"/>
              <w:r w:rsidRPr="00DD69E8">
                <w:rPr>
                  <w:rFonts w:cs="Arial"/>
                </w:rPr>
                <w:t>.</w:t>
              </w:r>
            </w:ins>
          </w:p>
          <w:p w14:paraId="2EEFDC30" w14:textId="77777777" w:rsidR="005A44B4" w:rsidRPr="00DD69E8" w:rsidRDefault="005A44B4" w:rsidP="007E7797">
            <w:pPr>
              <w:pStyle w:val="TAN"/>
              <w:ind w:hanging="13"/>
              <w:rPr>
                <w:ins w:id="78" w:author="Danbo Fu (傅丹波)" w:date="2023-05-12T15:37:00Z"/>
                <w:rFonts w:cs="Arial"/>
              </w:rPr>
            </w:pPr>
            <w:ins w:id="79" w:author="Danbo Fu (傅丹波)" w:date="2023-05-12T15:37:00Z">
              <w:r w:rsidRPr="00DD69E8">
                <w:rPr>
                  <w:rFonts w:cs="Arial"/>
                </w:rPr>
                <w:t>TPC command is transmitted via MPDCCH 4 subframes preceding each PUCCH/PUSCH transmission.</w:t>
              </w:r>
            </w:ins>
          </w:p>
          <w:p w14:paraId="42DEF315" w14:textId="77777777" w:rsidR="005A44B4" w:rsidRPr="00DD69E8" w:rsidRDefault="005A44B4" w:rsidP="007E7797">
            <w:pPr>
              <w:pStyle w:val="TAN"/>
              <w:rPr>
                <w:ins w:id="80" w:author="Danbo Fu (傅丹波)" w:date="2023-05-12T15:37:00Z"/>
                <w:rFonts w:eastAsia="Times New Roman"/>
              </w:rPr>
            </w:pPr>
            <w:ins w:id="81" w:author="Danbo Fu (傅丹波)" w:date="2023-05-12T15:37:00Z">
              <w:r w:rsidRPr="00DD69E8">
                <w:t>NOTE 2:</w:t>
              </w:r>
              <w:r w:rsidRPr="00DD69E8">
                <w:tab/>
                <w:t xml:space="preserve">For UE of half-duplex FDD, the test interval is 41 </w:t>
              </w:r>
              <w:proofErr w:type="spellStart"/>
              <w:r w:rsidRPr="00DD69E8">
                <w:t>ms</w:t>
              </w:r>
              <w:proofErr w:type="spellEnd"/>
              <w:r w:rsidRPr="00DD69E8">
                <w:t>.</w:t>
              </w:r>
            </w:ins>
          </w:p>
        </w:tc>
      </w:tr>
    </w:tbl>
    <w:p w14:paraId="3505F4BE" w14:textId="77777777" w:rsidR="005A44B4" w:rsidRPr="0031543B" w:rsidRDefault="005A44B4" w:rsidP="005A44B4">
      <w:pPr>
        <w:rPr>
          <w:ins w:id="82" w:author="Danbo Fu (傅丹波)" w:date="2023-05-12T15:37:00Z"/>
        </w:rPr>
      </w:pPr>
    </w:p>
    <w:p w14:paraId="408AFCB5" w14:textId="77777777" w:rsidR="005A44B4" w:rsidRPr="00DD69E8" w:rsidRDefault="005A44B4" w:rsidP="005A44B4">
      <w:pPr>
        <w:rPr>
          <w:ins w:id="83" w:author="Danbo Fu (傅丹波)" w:date="2023-05-12T15:37:00Z"/>
          <w:lang w:eastAsia="ja-JP"/>
        </w:rPr>
      </w:pPr>
      <w:ins w:id="84" w:author="Danbo Fu (傅丹波)" w:date="2023-05-12T15:37:00Z">
        <w:r w:rsidRPr="00DD69E8">
          <w:t>The normative reference for this requirement is TS 36.10</w:t>
        </w:r>
        <w:r>
          <w:t>2</w:t>
        </w:r>
        <w:r w:rsidRPr="00DD69E8">
          <w:t xml:space="preserve"> [</w:t>
        </w:r>
        <w:r>
          <w:t>11</w:t>
        </w:r>
        <w:r w:rsidRPr="00DD69E8">
          <w:t>] clause 6.3</w:t>
        </w:r>
        <w:r>
          <w:t>A</w:t>
        </w:r>
        <w:r w:rsidRPr="00DD69E8">
          <w:t>.</w:t>
        </w:r>
        <w:r>
          <w:t>4</w:t>
        </w:r>
        <w:r w:rsidRPr="00DD69E8">
          <w:t>.</w:t>
        </w:r>
      </w:ins>
    </w:p>
    <w:p w14:paraId="2F0D83DF" w14:textId="77777777" w:rsidR="005A44B4" w:rsidRDefault="005A44B4" w:rsidP="005A44B4">
      <w:pPr>
        <w:pStyle w:val="H6"/>
        <w:rPr>
          <w:ins w:id="85" w:author="Danbo Fu (傅丹波)" w:date="2023-05-12T15:37:00Z"/>
        </w:rPr>
      </w:pPr>
      <w:bookmarkStart w:id="86" w:name="_Toc44323724"/>
      <w:bookmarkStart w:id="87" w:name="_Toc27477790"/>
      <w:bookmarkStart w:id="88" w:name="_Toc52989889"/>
      <w:bookmarkStart w:id="89" w:name="_Toc36226469"/>
      <w:bookmarkStart w:id="90" w:name="_Toc60823080"/>
      <w:bookmarkStart w:id="91" w:name="_Toc69305899"/>
      <w:bookmarkStart w:id="92" w:name="_Toc60825002"/>
      <w:bookmarkEnd w:id="42"/>
      <w:ins w:id="93" w:author="Danbo Fu (傅丹波)" w:date="2023-05-12T15:37:00Z">
        <w:r>
          <w:t>6.3A.4.3.4</w:t>
        </w:r>
        <w:r>
          <w:tab/>
          <w:t>Test description</w:t>
        </w:r>
        <w:bookmarkEnd w:id="86"/>
        <w:bookmarkEnd w:id="87"/>
        <w:bookmarkEnd w:id="88"/>
        <w:bookmarkEnd w:id="89"/>
        <w:bookmarkEnd w:id="90"/>
        <w:bookmarkEnd w:id="91"/>
        <w:bookmarkEnd w:id="92"/>
      </w:ins>
    </w:p>
    <w:p w14:paraId="3488CCDE" w14:textId="77777777" w:rsidR="005A44B4" w:rsidRDefault="005A44B4" w:rsidP="005A44B4">
      <w:pPr>
        <w:pStyle w:val="H6"/>
        <w:rPr>
          <w:ins w:id="94" w:author="Danbo Fu (傅丹波)" w:date="2023-05-12T15:37:00Z"/>
        </w:rPr>
      </w:pPr>
      <w:bookmarkStart w:id="95" w:name="_Toc44323725"/>
      <w:bookmarkStart w:id="96" w:name="_Toc52989890"/>
      <w:bookmarkStart w:id="97" w:name="_Toc27477791"/>
      <w:bookmarkStart w:id="98" w:name="_Toc36226470"/>
      <w:bookmarkStart w:id="99" w:name="_Toc69305900"/>
      <w:bookmarkStart w:id="100" w:name="_Toc60823081"/>
      <w:bookmarkStart w:id="101" w:name="_Toc60825003"/>
      <w:ins w:id="102" w:author="Danbo Fu (傅丹波)" w:date="2023-05-12T15:37:00Z">
        <w:r>
          <w:t>6.3A.4.3.4.1</w:t>
        </w:r>
        <w:r>
          <w:tab/>
          <w:t>Initial conditions</w:t>
        </w:r>
        <w:bookmarkEnd w:id="95"/>
        <w:bookmarkEnd w:id="96"/>
        <w:bookmarkEnd w:id="97"/>
        <w:bookmarkEnd w:id="98"/>
        <w:bookmarkEnd w:id="99"/>
        <w:bookmarkEnd w:id="100"/>
        <w:bookmarkEnd w:id="101"/>
      </w:ins>
    </w:p>
    <w:p w14:paraId="7F2825BB" w14:textId="77777777" w:rsidR="005A44B4" w:rsidRDefault="005A44B4" w:rsidP="005A44B4">
      <w:pPr>
        <w:rPr>
          <w:ins w:id="103" w:author="Danbo Fu (傅丹波)" w:date="2023-05-12T15:37:00Z"/>
        </w:rPr>
      </w:pPr>
      <w:ins w:id="104" w:author="Danbo Fu (傅丹波)" w:date="2023-05-12T15:37:00Z">
        <w:r>
          <w:t>Initial conditions are a set of test configurations the UE needs to be tested in and the steps for the SS to take with the UE to reach the correct measurement state.</w:t>
        </w:r>
      </w:ins>
    </w:p>
    <w:p w14:paraId="423C62E8" w14:textId="77777777" w:rsidR="005A44B4" w:rsidRPr="00DD69E8" w:rsidRDefault="005A44B4" w:rsidP="005A44B4">
      <w:pPr>
        <w:rPr>
          <w:ins w:id="105" w:author="Danbo Fu (傅丹波)" w:date="2023-05-12T15:37:00Z"/>
          <w:lang w:eastAsia="ja-JP"/>
        </w:rPr>
      </w:pPr>
      <w:ins w:id="106" w:author="Danbo Fu (傅丹波)" w:date="2023-05-12T15:37:00Z">
        <w:r>
          <w:t xml:space="preserve">The initial test configurations consist of environmental conditions, test frequencies, and channel bandwidths based on E-UTRA operating bands specified in clause 5.2A. All these configurations shall be tested with applicable test </w:t>
        </w:r>
        <w:r>
          <w:lastRenderedPageBreak/>
          <w:t>parameters for each channel bandwidth and are shown in table 6.3A.4.3.4.1-1</w:t>
        </w:r>
        <w:r w:rsidRPr="00125EEA">
          <w:rPr>
            <w:lang w:eastAsia="ja-JP"/>
          </w:rPr>
          <w:t xml:space="preserve"> </w:t>
        </w:r>
        <w:r w:rsidRPr="00DD69E8">
          <w:rPr>
            <w:lang w:eastAsia="ja-JP"/>
          </w:rPr>
          <w:t>and table 6.3A.</w:t>
        </w:r>
        <w:r>
          <w:rPr>
            <w:lang w:eastAsia="ja-JP"/>
          </w:rPr>
          <w:t>4.</w:t>
        </w:r>
        <w:r w:rsidRPr="00DD69E8">
          <w:rPr>
            <w:lang w:eastAsia="ja-JP"/>
          </w:rPr>
          <w:t>3.4.1-2</w:t>
        </w:r>
        <w:r>
          <w:t xml:space="preserve">. The details of the uplink reference measurement channels (RMCs) are specified in TS 36.521-1[14] Annexes A.2 </w:t>
        </w:r>
        <w:r w:rsidRPr="00DD69E8">
          <w:t>and A.3</w:t>
        </w:r>
        <w:r>
          <w:t>.</w:t>
        </w:r>
        <w:r w:rsidRPr="009C0DEF">
          <w:rPr>
            <w:rFonts w:cs="v5.0.0"/>
            <w:lang w:eastAsia="ja-JP"/>
          </w:rPr>
          <w:t xml:space="preserve"> </w:t>
        </w:r>
        <w:r w:rsidRPr="00DD69E8">
          <w:t xml:space="preserve">The details of the OCNG patterns used are specified in </w:t>
        </w:r>
        <w:r>
          <w:rPr>
            <w:rFonts w:cs="v5.0.0"/>
            <w:lang w:eastAsia="ja-JP"/>
          </w:rPr>
          <w:t>TS 36.521-1[14]</w:t>
        </w:r>
        <w:r w:rsidRPr="00DD69E8">
          <w:rPr>
            <w:rFonts w:cs="v5.0.0"/>
            <w:lang w:eastAsia="ja-JP"/>
          </w:rPr>
          <w:t xml:space="preserve"> </w:t>
        </w:r>
        <w:r w:rsidRPr="00DD69E8">
          <w:t>Annex A.5</w:t>
        </w:r>
        <w:r>
          <w:t xml:space="preserve">. </w:t>
        </w:r>
        <w:r w:rsidRPr="00DD69E8">
          <w:rPr>
            <w:rFonts w:cs="v5.0.0"/>
            <w:lang w:eastAsia="ja-JP"/>
          </w:rPr>
          <w:t xml:space="preserve">Configurations of PDSCH and </w:t>
        </w:r>
        <w:r w:rsidRPr="00DD69E8">
          <w:rPr>
            <w:rFonts w:eastAsia="PMingLiU" w:cs="v5.0.0"/>
            <w:lang w:eastAsia="zh-TW"/>
          </w:rPr>
          <w:t>M</w:t>
        </w:r>
        <w:r w:rsidRPr="00DD69E8">
          <w:rPr>
            <w:rFonts w:cs="v5.0.0"/>
            <w:lang w:eastAsia="ja-JP"/>
          </w:rPr>
          <w:t>PDCCH</w:t>
        </w:r>
        <w:r w:rsidRPr="00DD69E8">
          <w:rPr>
            <w:rFonts w:cs="v5.0.0"/>
          </w:rPr>
          <w:t xml:space="preserve"> </w:t>
        </w:r>
        <w:r w:rsidRPr="00DD69E8">
          <w:rPr>
            <w:rFonts w:cs="v5.0.0"/>
            <w:lang w:eastAsia="ja-JP"/>
          </w:rPr>
          <w:t xml:space="preserve">before measurement are specified in </w:t>
        </w:r>
        <w:r>
          <w:rPr>
            <w:rFonts w:cs="v5.0.0"/>
            <w:lang w:eastAsia="ja-JP"/>
          </w:rPr>
          <w:t>TS 36.521-1[14]</w:t>
        </w:r>
        <w:r w:rsidRPr="00DD69E8">
          <w:rPr>
            <w:rFonts w:cs="v5.0.0"/>
            <w:lang w:eastAsia="ja-JP"/>
          </w:rPr>
          <w:t xml:space="preserve"> Annex C.2.</w:t>
        </w:r>
      </w:ins>
    </w:p>
    <w:p w14:paraId="21AB2E62" w14:textId="77777777" w:rsidR="005A44B4" w:rsidRPr="00DD69E8" w:rsidRDefault="005A44B4" w:rsidP="005A44B4">
      <w:pPr>
        <w:pStyle w:val="TH"/>
        <w:rPr>
          <w:ins w:id="107" w:author="Danbo Fu (傅丹波)" w:date="2023-05-12T15:37:00Z"/>
        </w:rPr>
      </w:pPr>
      <w:ins w:id="108" w:author="Danbo Fu (傅丹波)" w:date="2023-05-12T15:37:00Z">
        <w:r w:rsidRPr="00DD69E8">
          <w:t>Table 6.3</w:t>
        </w:r>
        <w:r w:rsidRPr="00DD69E8">
          <w:rPr>
            <w:lang w:eastAsia="zh-TW"/>
          </w:rPr>
          <w:t>A</w:t>
        </w:r>
        <w:r w:rsidRPr="00DD69E8">
          <w:t>.</w:t>
        </w:r>
        <w:r>
          <w:t>4.</w:t>
        </w:r>
        <w:r w:rsidRPr="00DD69E8">
          <w:t>3.4.1-1: Test Configuration Table</w:t>
        </w:r>
        <w:r w:rsidRPr="00DD69E8">
          <w:rPr>
            <w:lang w:eastAsia="zh-TW"/>
          </w:rPr>
          <w:t xml:space="preserve"> Tx test cases UE Cat-M1</w:t>
        </w:r>
        <w:r w:rsidRPr="00DD69E8">
          <w:t>: PUCCH sub-test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0"/>
        <w:gridCol w:w="2246"/>
        <w:gridCol w:w="639"/>
        <w:gridCol w:w="639"/>
        <w:gridCol w:w="2912"/>
      </w:tblGrid>
      <w:tr w:rsidR="005A44B4" w:rsidRPr="00DD69E8" w14:paraId="2811BA6E" w14:textId="77777777" w:rsidTr="007E7797">
        <w:trPr>
          <w:cantSplit/>
          <w:jc w:val="center"/>
          <w:ins w:id="109" w:author="Danbo Fu (傅丹波)" w:date="2023-05-12T15:37:00Z"/>
        </w:trPr>
        <w:tc>
          <w:tcPr>
            <w:tcW w:w="0" w:type="auto"/>
            <w:gridSpan w:val="5"/>
          </w:tcPr>
          <w:p w14:paraId="3F1F1FBF" w14:textId="77777777" w:rsidR="005A44B4" w:rsidRPr="00DD69E8" w:rsidRDefault="005A44B4" w:rsidP="007E7797">
            <w:pPr>
              <w:pStyle w:val="TAH"/>
              <w:rPr>
                <w:ins w:id="110" w:author="Danbo Fu (傅丹波)" w:date="2023-05-12T15:37:00Z"/>
                <w:rFonts w:eastAsia="Times New Roman"/>
              </w:rPr>
            </w:pPr>
            <w:ins w:id="111" w:author="Danbo Fu (傅丹波)" w:date="2023-05-12T15:37:00Z">
              <w:r w:rsidRPr="00DD69E8">
                <w:rPr>
                  <w:rFonts w:eastAsia="Times New Roman" w:cs="v5.0.0"/>
                  <w:bCs/>
                </w:rPr>
                <w:t>Initial Conditions</w:t>
              </w:r>
            </w:ins>
          </w:p>
        </w:tc>
      </w:tr>
      <w:tr w:rsidR="005A44B4" w:rsidRPr="00DD69E8" w14:paraId="6EB61F31" w14:textId="77777777" w:rsidTr="007E7797">
        <w:trPr>
          <w:cantSplit/>
          <w:jc w:val="center"/>
          <w:ins w:id="112" w:author="Danbo Fu (傅丹波)" w:date="2023-05-12T15:37:00Z"/>
        </w:trPr>
        <w:tc>
          <w:tcPr>
            <w:tcW w:w="0" w:type="auto"/>
            <w:gridSpan w:val="3"/>
          </w:tcPr>
          <w:p w14:paraId="4B29D1D8" w14:textId="77777777" w:rsidR="005A44B4" w:rsidRPr="00DD69E8" w:rsidRDefault="005A44B4" w:rsidP="007E7797">
            <w:pPr>
              <w:pStyle w:val="TAC"/>
              <w:rPr>
                <w:ins w:id="113" w:author="Danbo Fu (傅丹波)" w:date="2023-05-12T15:37:00Z"/>
                <w:rFonts w:eastAsia="Times New Roman"/>
              </w:rPr>
            </w:pPr>
            <w:ins w:id="114" w:author="Danbo Fu (傅丹波)" w:date="2023-05-12T15:37:00Z">
              <w:r w:rsidRPr="00DD69E8">
                <w:rPr>
                  <w:rFonts w:eastAsia="Times New Roman" w:cs="v5.0.0"/>
                </w:rPr>
                <w:t>Test Environment as specified in</w:t>
              </w:r>
            </w:ins>
          </w:p>
          <w:p w14:paraId="1E643B0A" w14:textId="77777777" w:rsidR="005A44B4" w:rsidRPr="00DD69E8" w:rsidRDefault="005A44B4" w:rsidP="007E7797">
            <w:pPr>
              <w:pStyle w:val="TAC"/>
              <w:rPr>
                <w:ins w:id="115" w:author="Danbo Fu (傅丹波)" w:date="2023-05-12T15:37:00Z"/>
                <w:rFonts w:eastAsia="Times New Roman"/>
              </w:rPr>
            </w:pPr>
            <w:ins w:id="116" w:author="Danbo Fu (傅丹波)" w:date="2023-05-12T15:37:00Z">
              <w:r w:rsidRPr="00DD69E8">
                <w:rPr>
                  <w:rFonts w:eastAsia="Times New Roman"/>
                </w:rPr>
                <w:t>TS 36.508 [</w:t>
              </w:r>
              <w:r>
                <w:rPr>
                  <w:rFonts w:eastAsia="Times New Roman"/>
                </w:rPr>
                <w:t>12</w:t>
              </w:r>
              <w:r w:rsidRPr="00DD69E8">
                <w:rPr>
                  <w:rFonts w:eastAsia="Times New Roman"/>
                </w:rPr>
                <w:t>] subclause 4.1</w:t>
              </w:r>
            </w:ins>
          </w:p>
        </w:tc>
        <w:tc>
          <w:tcPr>
            <w:tcW w:w="0" w:type="auto"/>
            <w:gridSpan w:val="2"/>
          </w:tcPr>
          <w:p w14:paraId="0639B3DF" w14:textId="77777777" w:rsidR="005A44B4" w:rsidRPr="00DD69E8" w:rsidRDefault="005A44B4" w:rsidP="007E7797">
            <w:pPr>
              <w:pStyle w:val="TAH"/>
              <w:rPr>
                <w:ins w:id="117" w:author="Danbo Fu (傅丹波)" w:date="2023-05-12T15:37:00Z"/>
                <w:rFonts w:eastAsia="Times New Roman"/>
              </w:rPr>
            </w:pPr>
            <w:ins w:id="118" w:author="Danbo Fu (傅丹波)" w:date="2023-05-12T15:37:00Z">
              <w:r w:rsidRPr="00DD69E8">
                <w:rPr>
                  <w:rFonts w:eastAsia="Times New Roman" w:cs="v5.0.0"/>
                  <w:b w:val="0"/>
                  <w:bCs/>
                </w:rPr>
                <w:t>Normal</w:t>
              </w:r>
            </w:ins>
          </w:p>
        </w:tc>
      </w:tr>
      <w:tr w:rsidR="005A44B4" w:rsidRPr="00DD69E8" w14:paraId="22045DB0" w14:textId="77777777" w:rsidTr="007E7797">
        <w:trPr>
          <w:cantSplit/>
          <w:jc w:val="center"/>
          <w:ins w:id="119" w:author="Danbo Fu (傅丹波)" w:date="2023-05-12T15:37:00Z"/>
        </w:trPr>
        <w:tc>
          <w:tcPr>
            <w:tcW w:w="0" w:type="auto"/>
            <w:gridSpan w:val="3"/>
          </w:tcPr>
          <w:p w14:paraId="5BD788F2" w14:textId="77777777" w:rsidR="005A44B4" w:rsidRPr="00DD69E8" w:rsidRDefault="005A44B4" w:rsidP="007E7797">
            <w:pPr>
              <w:pStyle w:val="TAH"/>
              <w:rPr>
                <w:ins w:id="120" w:author="Danbo Fu (傅丹波)" w:date="2023-05-12T15:37:00Z"/>
                <w:rFonts w:eastAsia="Times New Roman"/>
                <w:b w:val="0"/>
              </w:rPr>
            </w:pPr>
            <w:ins w:id="121" w:author="Danbo Fu (傅丹波)" w:date="2023-05-12T15:37:00Z">
              <w:r w:rsidRPr="00DD69E8">
                <w:rPr>
                  <w:rFonts w:eastAsia="Times New Roman" w:cs="v5.0.0"/>
                  <w:b w:val="0"/>
                  <w:bCs/>
                </w:rPr>
                <w:t>Test Frequencies as specified in</w:t>
              </w:r>
            </w:ins>
          </w:p>
          <w:p w14:paraId="76AD8659" w14:textId="77777777" w:rsidR="005A44B4" w:rsidRPr="00DD69E8" w:rsidRDefault="005A44B4" w:rsidP="007E7797">
            <w:pPr>
              <w:pStyle w:val="TAH"/>
              <w:rPr>
                <w:ins w:id="122" w:author="Danbo Fu (傅丹波)" w:date="2023-05-12T15:37:00Z"/>
                <w:rFonts w:eastAsia="Times New Roman"/>
                <w:b w:val="0"/>
              </w:rPr>
            </w:pPr>
            <w:ins w:id="123" w:author="Danbo Fu (傅丹波)" w:date="2023-05-12T15:37:00Z">
              <w:r w:rsidRPr="00DD69E8">
                <w:rPr>
                  <w:rFonts w:eastAsia="Times New Roman"/>
                  <w:b w:val="0"/>
                </w:rPr>
                <w:t>TS 36.508 [</w:t>
              </w:r>
              <w:r>
                <w:rPr>
                  <w:rFonts w:eastAsia="Times New Roman"/>
                  <w:b w:val="0"/>
                </w:rPr>
                <w:t>12</w:t>
              </w:r>
              <w:r w:rsidRPr="00DD69E8">
                <w:rPr>
                  <w:rFonts w:eastAsia="Times New Roman"/>
                  <w:b w:val="0"/>
                </w:rPr>
                <w:t>] subclause 4.3.1</w:t>
              </w:r>
            </w:ins>
          </w:p>
        </w:tc>
        <w:tc>
          <w:tcPr>
            <w:tcW w:w="0" w:type="auto"/>
            <w:gridSpan w:val="2"/>
          </w:tcPr>
          <w:p w14:paraId="7A080DBF" w14:textId="77777777" w:rsidR="005A44B4" w:rsidRPr="00DD69E8" w:rsidRDefault="005A44B4" w:rsidP="007E7797">
            <w:pPr>
              <w:pStyle w:val="TAH"/>
              <w:rPr>
                <w:ins w:id="124" w:author="Danbo Fu (傅丹波)" w:date="2023-05-12T15:37:00Z"/>
                <w:rFonts w:eastAsia="Times New Roman"/>
              </w:rPr>
            </w:pPr>
            <w:proofErr w:type="spellStart"/>
            <w:ins w:id="125" w:author="Danbo Fu (傅丹波)" w:date="2023-05-12T15:37:00Z">
              <w:r w:rsidRPr="00DD69E8">
                <w:rPr>
                  <w:rFonts w:eastAsia="Times New Roman" w:cs="v5.0.0"/>
                  <w:b w:val="0"/>
                  <w:bCs/>
                </w:rPr>
                <w:t>Mid range</w:t>
              </w:r>
              <w:proofErr w:type="spellEnd"/>
            </w:ins>
          </w:p>
        </w:tc>
      </w:tr>
      <w:tr w:rsidR="005A44B4" w:rsidRPr="00DD69E8" w14:paraId="71EAE844" w14:textId="77777777" w:rsidTr="007E7797">
        <w:trPr>
          <w:cantSplit/>
          <w:jc w:val="center"/>
          <w:ins w:id="126" w:author="Danbo Fu (傅丹波)" w:date="2023-05-12T15:37:00Z"/>
        </w:trPr>
        <w:tc>
          <w:tcPr>
            <w:tcW w:w="0" w:type="auto"/>
            <w:gridSpan w:val="3"/>
          </w:tcPr>
          <w:p w14:paraId="1C8AE1D0" w14:textId="77777777" w:rsidR="005A44B4" w:rsidRPr="00DD69E8" w:rsidRDefault="005A44B4" w:rsidP="007E7797">
            <w:pPr>
              <w:pStyle w:val="TAH"/>
              <w:rPr>
                <w:ins w:id="127" w:author="Danbo Fu (傅丹波)" w:date="2023-05-12T15:37:00Z"/>
                <w:rFonts w:eastAsia="Times New Roman"/>
                <w:b w:val="0"/>
              </w:rPr>
            </w:pPr>
            <w:ins w:id="128" w:author="Danbo Fu (傅丹波)" w:date="2023-05-12T15:37:00Z">
              <w:r w:rsidRPr="00DD69E8">
                <w:rPr>
                  <w:rFonts w:eastAsia="Times New Roman" w:cs="v5.0.0"/>
                  <w:b w:val="0"/>
                  <w:bCs/>
                </w:rPr>
                <w:t>Test Channel Bandwidths</w:t>
              </w:r>
              <w:r w:rsidRPr="00DD69E8">
                <w:rPr>
                  <w:rFonts w:eastAsia="Times New Roman" w:cs="v5.0.0"/>
                  <w:b w:val="0"/>
                </w:rPr>
                <w:t xml:space="preserve"> </w:t>
              </w:r>
              <w:r w:rsidRPr="00DD69E8">
                <w:rPr>
                  <w:rFonts w:eastAsia="Times New Roman" w:cs="v5.0.0"/>
                  <w:b w:val="0"/>
                  <w:bCs/>
                </w:rPr>
                <w:t>as specified in</w:t>
              </w:r>
            </w:ins>
          </w:p>
          <w:p w14:paraId="170596DF" w14:textId="77777777" w:rsidR="005A44B4" w:rsidRPr="00DD69E8" w:rsidRDefault="005A44B4" w:rsidP="007E7797">
            <w:pPr>
              <w:pStyle w:val="TAH"/>
              <w:rPr>
                <w:ins w:id="129" w:author="Danbo Fu (傅丹波)" w:date="2023-05-12T15:37:00Z"/>
                <w:rFonts w:eastAsia="Times New Roman"/>
                <w:b w:val="0"/>
              </w:rPr>
            </w:pPr>
            <w:ins w:id="130" w:author="Danbo Fu (傅丹波)" w:date="2023-05-12T15:37:00Z">
              <w:r w:rsidRPr="00DD69E8">
                <w:rPr>
                  <w:rFonts w:eastAsia="Times New Roman"/>
                  <w:b w:val="0"/>
                </w:rPr>
                <w:t>TS 36.508 [</w:t>
              </w:r>
              <w:r>
                <w:rPr>
                  <w:rFonts w:eastAsia="Times New Roman"/>
                  <w:b w:val="0"/>
                </w:rPr>
                <w:t>12</w:t>
              </w:r>
              <w:r w:rsidRPr="00DD69E8">
                <w:rPr>
                  <w:rFonts w:eastAsia="Times New Roman"/>
                  <w:b w:val="0"/>
                </w:rPr>
                <w:t>] subclause 4.3.1</w:t>
              </w:r>
            </w:ins>
          </w:p>
        </w:tc>
        <w:tc>
          <w:tcPr>
            <w:tcW w:w="0" w:type="auto"/>
            <w:gridSpan w:val="2"/>
          </w:tcPr>
          <w:p w14:paraId="4C79A63A" w14:textId="77777777" w:rsidR="005A44B4" w:rsidRPr="00DD69E8" w:rsidRDefault="005A44B4" w:rsidP="007E7797">
            <w:pPr>
              <w:pStyle w:val="TAH"/>
              <w:rPr>
                <w:ins w:id="131" w:author="Danbo Fu (傅丹波)" w:date="2023-05-12T15:37:00Z"/>
                <w:rFonts w:eastAsia="Times New Roman"/>
              </w:rPr>
            </w:pPr>
            <w:ins w:id="132" w:author="Danbo Fu (傅丹波)" w:date="2023-05-12T15:37:00Z">
              <w:r>
                <w:rPr>
                  <w:rFonts w:eastAsia="Times New Roman" w:cs="v5.0.0"/>
                  <w:b w:val="0"/>
                  <w:bCs/>
                </w:rPr>
                <w:t>1.4</w:t>
              </w:r>
              <w:r w:rsidRPr="00DD69E8">
                <w:rPr>
                  <w:rFonts w:eastAsia="Times New Roman" w:cs="v5.0.0"/>
                  <w:b w:val="0"/>
                  <w:bCs/>
                </w:rPr>
                <w:t>MHz</w:t>
              </w:r>
            </w:ins>
          </w:p>
        </w:tc>
      </w:tr>
      <w:tr w:rsidR="005A44B4" w:rsidRPr="00DD69E8" w14:paraId="5A96AC7A" w14:textId="77777777" w:rsidTr="007E7797">
        <w:trPr>
          <w:cantSplit/>
          <w:jc w:val="center"/>
          <w:ins w:id="133" w:author="Danbo Fu (傅丹波)" w:date="2023-05-12T15:37:00Z"/>
        </w:trPr>
        <w:tc>
          <w:tcPr>
            <w:tcW w:w="0" w:type="auto"/>
            <w:gridSpan w:val="5"/>
          </w:tcPr>
          <w:p w14:paraId="5BDD79CE" w14:textId="77777777" w:rsidR="005A44B4" w:rsidRPr="00DD69E8" w:rsidRDefault="005A44B4" w:rsidP="007E7797">
            <w:pPr>
              <w:pStyle w:val="TAH"/>
              <w:rPr>
                <w:ins w:id="134" w:author="Danbo Fu (傅丹波)" w:date="2023-05-12T15:37:00Z"/>
                <w:rFonts w:eastAsia="PMingLiU"/>
                <w:lang w:eastAsia="zh-TW"/>
              </w:rPr>
            </w:pPr>
            <w:ins w:id="135" w:author="Danbo Fu (傅丹波)" w:date="2023-05-12T15:37:00Z">
              <w:r w:rsidRPr="00DD69E8">
                <w:rPr>
                  <w:rFonts w:eastAsia="Times New Roman"/>
                  <w:bCs/>
                </w:rPr>
                <w:t>Test Parameters for Channel Bandwidths</w:t>
              </w:r>
              <w:r w:rsidRPr="00DD69E8">
                <w:rPr>
                  <w:bCs/>
                  <w:lang w:eastAsia="zh-TW"/>
                </w:rPr>
                <w:t xml:space="preserve"> and Narrowband positions</w:t>
              </w:r>
            </w:ins>
          </w:p>
        </w:tc>
      </w:tr>
      <w:tr w:rsidR="005A44B4" w:rsidRPr="00DD69E8" w14:paraId="0F4B3E09" w14:textId="77777777" w:rsidTr="007E7797">
        <w:trPr>
          <w:jc w:val="center"/>
          <w:ins w:id="136" w:author="Danbo Fu (傅丹波)" w:date="2023-05-12T15:37:00Z"/>
        </w:trPr>
        <w:tc>
          <w:tcPr>
            <w:tcW w:w="0" w:type="auto"/>
          </w:tcPr>
          <w:p w14:paraId="61639996" w14:textId="77777777" w:rsidR="005A44B4" w:rsidRPr="00DD69E8" w:rsidRDefault="005A44B4" w:rsidP="007E7797">
            <w:pPr>
              <w:pStyle w:val="TAC"/>
              <w:rPr>
                <w:ins w:id="137" w:author="Danbo Fu (傅丹波)" w:date="2023-05-12T15:37:00Z"/>
              </w:rPr>
            </w:pPr>
          </w:p>
        </w:tc>
        <w:tc>
          <w:tcPr>
            <w:tcW w:w="0" w:type="auto"/>
            <w:gridSpan w:val="3"/>
          </w:tcPr>
          <w:p w14:paraId="45080475" w14:textId="77777777" w:rsidR="005A44B4" w:rsidRPr="00DD69E8" w:rsidRDefault="005A44B4" w:rsidP="007E7797">
            <w:pPr>
              <w:pStyle w:val="TAH"/>
              <w:rPr>
                <w:ins w:id="138" w:author="Danbo Fu (傅丹波)" w:date="2023-05-12T15:37:00Z"/>
                <w:rFonts w:eastAsia="Times New Roman"/>
              </w:rPr>
            </w:pPr>
            <w:ins w:id="139" w:author="Danbo Fu (傅丹波)" w:date="2023-05-12T15:37:00Z">
              <w:r w:rsidRPr="00DD69E8">
                <w:rPr>
                  <w:rFonts w:eastAsia="Times New Roman"/>
                </w:rPr>
                <w:t>Downlink Configuration</w:t>
              </w:r>
            </w:ins>
          </w:p>
        </w:tc>
        <w:tc>
          <w:tcPr>
            <w:tcW w:w="0" w:type="auto"/>
          </w:tcPr>
          <w:p w14:paraId="5F9FC4BC" w14:textId="77777777" w:rsidR="005A44B4" w:rsidRPr="00DD69E8" w:rsidRDefault="005A44B4" w:rsidP="007E7797">
            <w:pPr>
              <w:pStyle w:val="TAH"/>
              <w:rPr>
                <w:ins w:id="140" w:author="Danbo Fu (傅丹波)" w:date="2023-05-12T15:37:00Z"/>
                <w:rFonts w:eastAsia="Times New Roman"/>
              </w:rPr>
            </w:pPr>
            <w:ins w:id="141" w:author="Danbo Fu (傅丹波)" w:date="2023-05-12T15:37:00Z">
              <w:r w:rsidRPr="00DD69E8">
                <w:rPr>
                  <w:rFonts w:eastAsia="Times New Roman"/>
                </w:rPr>
                <w:t>Uplink Configuration</w:t>
              </w:r>
            </w:ins>
          </w:p>
        </w:tc>
      </w:tr>
      <w:tr w:rsidR="005A44B4" w:rsidRPr="00DD69E8" w14:paraId="6042128A" w14:textId="77777777" w:rsidTr="007E7797">
        <w:trPr>
          <w:cantSplit/>
          <w:jc w:val="center"/>
          <w:ins w:id="142" w:author="Danbo Fu (傅丹波)" w:date="2023-05-12T15:37:00Z"/>
        </w:trPr>
        <w:tc>
          <w:tcPr>
            <w:tcW w:w="0" w:type="auto"/>
          </w:tcPr>
          <w:p w14:paraId="54979BA9" w14:textId="77777777" w:rsidR="005A44B4" w:rsidRPr="00DD69E8" w:rsidRDefault="005A44B4" w:rsidP="007E7797">
            <w:pPr>
              <w:pStyle w:val="TAC"/>
              <w:rPr>
                <w:ins w:id="143" w:author="Danbo Fu (傅丹波)" w:date="2023-05-12T15:37:00Z"/>
                <w:rFonts w:eastAsia="Times New Roman"/>
              </w:rPr>
            </w:pPr>
            <w:ins w:id="144" w:author="Danbo Fu (傅丹波)" w:date="2023-05-12T15:37:00Z">
              <w:r w:rsidRPr="00DD69E8">
                <w:rPr>
                  <w:rFonts w:eastAsia="Times New Roman" w:cs="v5.0.0"/>
                </w:rPr>
                <w:t>Ch BW</w:t>
              </w:r>
            </w:ins>
          </w:p>
        </w:tc>
        <w:tc>
          <w:tcPr>
            <w:tcW w:w="0" w:type="auto"/>
          </w:tcPr>
          <w:p w14:paraId="573B8BAB" w14:textId="77777777" w:rsidR="005A44B4" w:rsidRPr="00DD69E8" w:rsidRDefault="005A44B4" w:rsidP="007E7797">
            <w:pPr>
              <w:pStyle w:val="TAC"/>
              <w:rPr>
                <w:ins w:id="145" w:author="Danbo Fu (傅丹波)" w:date="2023-05-12T15:37:00Z"/>
                <w:rFonts w:eastAsia="Times New Roman"/>
              </w:rPr>
            </w:pPr>
            <w:proofErr w:type="spellStart"/>
            <w:ins w:id="146" w:author="Danbo Fu (傅丹波)" w:date="2023-05-12T15:37:00Z">
              <w:r w:rsidRPr="00DD69E8">
                <w:rPr>
                  <w:rFonts w:eastAsia="Times New Roman" w:cs="v5.0.0"/>
                </w:rPr>
                <w:t>Mod'n</w:t>
              </w:r>
              <w:proofErr w:type="spellEnd"/>
            </w:ins>
          </w:p>
        </w:tc>
        <w:tc>
          <w:tcPr>
            <w:tcW w:w="0" w:type="auto"/>
            <w:gridSpan w:val="2"/>
          </w:tcPr>
          <w:p w14:paraId="226A00D4" w14:textId="77777777" w:rsidR="005A44B4" w:rsidRPr="00DD69E8" w:rsidRDefault="005A44B4" w:rsidP="007E7797">
            <w:pPr>
              <w:pStyle w:val="TAC"/>
              <w:rPr>
                <w:ins w:id="147" w:author="Danbo Fu (傅丹波)" w:date="2023-05-12T15:37:00Z"/>
                <w:rFonts w:eastAsia="Times New Roman"/>
              </w:rPr>
            </w:pPr>
            <w:ins w:id="148" w:author="Danbo Fu (傅丹波)" w:date="2023-05-12T15:37:00Z">
              <w:r w:rsidRPr="00DD69E8">
                <w:rPr>
                  <w:rFonts w:eastAsia="Times New Roman" w:cs="v5.0.0"/>
                </w:rPr>
                <w:t>RB allocation</w:t>
              </w:r>
            </w:ins>
          </w:p>
        </w:tc>
        <w:tc>
          <w:tcPr>
            <w:tcW w:w="0" w:type="auto"/>
            <w:vMerge w:val="restart"/>
          </w:tcPr>
          <w:p w14:paraId="57AE9975" w14:textId="77777777" w:rsidR="005A44B4" w:rsidRPr="00DD69E8" w:rsidRDefault="005A44B4" w:rsidP="007E7797">
            <w:pPr>
              <w:pStyle w:val="TAL"/>
              <w:rPr>
                <w:ins w:id="149" w:author="Danbo Fu (傅丹波)" w:date="2023-05-12T15:37:00Z"/>
              </w:rPr>
            </w:pPr>
            <w:ins w:id="150" w:author="Danbo Fu (傅丹波)" w:date="2023-05-12T15:37:00Z">
              <w:r w:rsidRPr="00DD69E8">
                <w:t>FDD: PUCCH format = Format 1a</w:t>
              </w:r>
            </w:ins>
          </w:p>
        </w:tc>
      </w:tr>
      <w:tr w:rsidR="005A44B4" w:rsidRPr="00DD69E8" w14:paraId="0AE370AA" w14:textId="77777777" w:rsidTr="007E7797">
        <w:trPr>
          <w:jc w:val="center"/>
          <w:ins w:id="151" w:author="Danbo Fu (傅丹波)" w:date="2023-05-12T15:37:00Z"/>
        </w:trPr>
        <w:tc>
          <w:tcPr>
            <w:tcW w:w="0" w:type="auto"/>
          </w:tcPr>
          <w:p w14:paraId="61CE2DB2" w14:textId="77777777" w:rsidR="005A44B4" w:rsidRPr="00DD69E8" w:rsidRDefault="005A44B4" w:rsidP="007E7797">
            <w:pPr>
              <w:pStyle w:val="TAC"/>
              <w:rPr>
                <w:ins w:id="152" w:author="Danbo Fu (傅丹波)" w:date="2023-05-12T15:37:00Z"/>
              </w:rPr>
            </w:pPr>
          </w:p>
        </w:tc>
        <w:tc>
          <w:tcPr>
            <w:tcW w:w="0" w:type="auto"/>
          </w:tcPr>
          <w:p w14:paraId="3DBBDF47" w14:textId="77777777" w:rsidR="005A44B4" w:rsidRPr="00DD69E8" w:rsidRDefault="005A44B4" w:rsidP="007E7797">
            <w:pPr>
              <w:pStyle w:val="TAC"/>
              <w:rPr>
                <w:ins w:id="153" w:author="Danbo Fu (傅丹波)" w:date="2023-05-12T15:37:00Z"/>
              </w:rPr>
            </w:pPr>
          </w:p>
        </w:tc>
        <w:tc>
          <w:tcPr>
            <w:tcW w:w="0" w:type="auto"/>
            <w:gridSpan w:val="2"/>
          </w:tcPr>
          <w:p w14:paraId="6B7189EC" w14:textId="77777777" w:rsidR="005A44B4" w:rsidRPr="00DD69E8" w:rsidRDefault="005A44B4" w:rsidP="007E7797">
            <w:pPr>
              <w:pStyle w:val="TAC"/>
              <w:rPr>
                <w:ins w:id="154" w:author="Danbo Fu (傅丹波)" w:date="2023-05-12T15:37:00Z"/>
                <w:rFonts w:eastAsia="Times New Roman"/>
              </w:rPr>
            </w:pPr>
            <w:ins w:id="155" w:author="Danbo Fu (傅丹波)" w:date="2023-05-12T15:37:00Z">
              <w:r w:rsidRPr="00DD69E8">
                <w:rPr>
                  <w:rFonts w:eastAsia="Times New Roman"/>
                </w:rPr>
                <w:t>FDD</w:t>
              </w:r>
            </w:ins>
          </w:p>
        </w:tc>
        <w:tc>
          <w:tcPr>
            <w:tcW w:w="0" w:type="auto"/>
            <w:vMerge/>
          </w:tcPr>
          <w:p w14:paraId="7DC5087C" w14:textId="77777777" w:rsidR="005A44B4" w:rsidRPr="00DD69E8" w:rsidRDefault="005A44B4" w:rsidP="007E7797">
            <w:pPr>
              <w:pStyle w:val="TAL"/>
              <w:rPr>
                <w:ins w:id="156" w:author="Danbo Fu (傅丹波)" w:date="2023-05-12T15:37:00Z"/>
              </w:rPr>
            </w:pPr>
          </w:p>
        </w:tc>
      </w:tr>
      <w:tr w:rsidR="005A44B4" w:rsidRPr="00DD69E8" w14:paraId="66F6D857" w14:textId="77777777" w:rsidTr="007E7797">
        <w:trPr>
          <w:trHeight w:val="158"/>
          <w:jc w:val="center"/>
          <w:ins w:id="157" w:author="Danbo Fu (傅丹波)" w:date="2023-05-12T15:37:00Z"/>
        </w:trPr>
        <w:tc>
          <w:tcPr>
            <w:tcW w:w="0" w:type="auto"/>
          </w:tcPr>
          <w:p w14:paraId="5265E7B9" w14:textId="77777777" w:rsidR="005A44B4" w:rsidRPr="00DD69E8" w:rsidRDefault="005A44B4" w:rsidP="007E7797">
            <w:pPr>
              <w:pStyle w:val="TAC"/>
              <w:rPr>
                <w:ins w:id="158" w:author="Danbo Fu (傅丹波)" w:date="2023-05-12T15:37:00Z"/>
                <w:rFonts w:eastAsia="Times New Roman" w:cs="v5.0.0"/>
              </w:rPr>
            </w:pPr>
            <w:ins w:id="159" w:author="Danbo Fu (傅丹波)" w:date="2023-05-12T15:37:00Z">
              <w:r w:rsidRPr="00DD69E8">
                <w:rPr>
                  <w:rFonts w:eastAsia="Times New Roman" w:cs="v5.0.0"/>
                </w:rPr>
                <w:t>5MHz</w:t>
              </w:r>
            </w:ins>
          </w:p>
        </w:tc>
        <w:tc>
          <w:tcPr>
            <w:tcW w:w="0" w:type="auto"/>
          </w:tcPr>
          <w:p w14:paraId="2A77865D" w14:textId="77777777" w:rsidR="005A44B4" w:rsidRPr="00DD69E8" w:rsidRDefault="005A44B4" w:rsidP="007E7797">
            <w:pPr>
              <w:pStyle w:val="TAC"/>
              <w:rPr>
                <w:ins w:id="160" w:author="Danbo Fu (傅丹波)" w:date="2023-05-12T15:37:00Z"/>
                <w:rFonts w:eastAsia="Times New Roman" w:cs="v5.0.0"/>
              </w:rPr>
            </w:pPr>
            <w:ins w:id="161" w:author="Danbo Fu (傅丹波)" w:date="2023-05-12T15:37:00Z">
              <w:r w:rsidRPr="00DD69E8">
                <w:rPr>
                  <w:rFonts w:eastAsia="Times New Roman" w:cs="v5.0.0"/>
                </w:rPr>
                <w:t>QPSK</w:t>
              </w:r>
            </w:ins>
          </w:p>
        </w:tc>
        <w:tc>
          <w:tcPr>
            <w:tcW w:w="0" w:type="auto"/>
            <w:gridSpan w:val="2"/>
          </w:tcPr>
          <w:p w14:paraId="466A75AD" w14:textId="77777777" w:rsidR="005A44B4" w:rsidRPr="00DD69E8" w:rsidRDefault="005A44B4" w:rsidP="007E7797">
            <w:pPr>
              <w:pStyle w:val="TAC"/>
              <w:rPr>
                <w:ins w:id="162" w:author="Danbo Fu (傅丹波)" w:date="2023-05-12T15:37:00Z"/>
                <w:rFonts w:cs="v5.0.0"/>
                <w:lang w:eastAsia="zh-TW"/>
              </w:rPr>
            </w:pPr>
            <w:ins w:id="163" w:author="Danbo Fu (傅丹波)" w:date="2023-05-12T15:37:00Z">
              <w:r w:rsidRPr="00DD69E8">
                <w:rPr>
                  <w:rFonts w:cs="v5.0.0"/>
                  <w:lang w:eastAsia="zh-TW"/>
                </w:rPr>
                <w:t>4</w:t>
              </w:r>
            </w:ins>
          </w:p>
        </w:tc>
        <w:tc>
          <w:tcPr>
            <w:tcW w:w="0" w:type="auto"/>
            <w:vMerge/>
          </w:tcPr>
          <w:p w14:paraId="7D314A28" w14:textId="77777777" w:rsidR="005A44B4" w:rsidRPr="00DD69E8" w:rsidRDefault="005A44B4" w:rsidP="007E7797">
            <w:pPr>
              <w:pStyle w:val="TAC"/>
              <w:rPr>
                <w:ins w:id="164" w:author="Danbo Fu (傅丹波)" w:date="2023-05-12T15:37:00Z"/>
                <w:rFonts w:eastAsia="Times New Roman"/>
              </w:rPr>
            </w:pPr>
          </w:p>
        </w:tc>
      </w:tr>
      <w:tr w:rsidR="005A44B4" w:rsidRPr="00DD69E8" w14:paraId="0B0E589A" w14:textId="77777777" w:rsidTr="007E7797">
        <w:trPr>
          <w:cantSplit/>
          <w:jc w:val="center"/>
          <w:ins w:id="165" w:author="Danbo Fu (傅丹波)" w:date="2023-05-12T15:37:00Z"/>
        </w:trPr>
        <w:tc>
          <w:tcPr>
            <w:tcW w:w="0" w:type="auto"/>
            <w:gridSpan w:val="5"/>
          </w:tcPr>
          <w:p w14:paraId="26D66C88" w14:textId="77777777" w:rsidR="005A44B4" w:rsidRPr="00125EEA" w:rsidRDefault="005A44B4" w:rsidP="007E7797">
            <w:pPr>
              <w:keepNext/>
              <w:keepLines/>
              <w:spacing w:after="0"/>
              <w:ind w:left="851" w:hanging="851"/>
              <w:rPr>
                <w:ins w:id="166" w:author="Danbo Fu (傅丹波)" w:date="2023-05-12T15:37:00Z"/>
                <w:rFonts w:ascii="Arial" w:hAnsi="Arial"/>
                <w:color w:val="000000"/>
                <w:sz w:val="18"/>
                <w:lang w:eastAsia="ja-JP"/>
              </w:rPr>
            </w:pPr>
            <w:ins w:id="167" w:author="Danbo Fu (傅丹波)" w:date="2023-05-12T15:37:00Z">
              <w:r w:rsidRPr="00DD69E8">
                <w:rPr>
                  <w:rFonts w:ascii="Arial" w:hAnsi="Arial"/>
                  <w:color w:val="000000"/>
                  <w:sz w:val="18"/>
                  <w:lang w:eastAsia="ja-JP"/>
                </w:rPr>
                <w:t>Note 1:</w:t>
              </w:r>
              <w:r w:rsidRPr="00DD69E8">
                <w:rPr>
                  <w:rFonts w:ascii="Arial" w:hAnsi="Arial"/>
                  <w:color w:val="000000"/>
                  <w:sz w:val="18"/>
                  <w:lang w:eastAsia="ja-JP"/>
                </w:rPr>
                <w:tab/>
                <w:t xml:space="preserve">Downlink RB position shall be </w:t>
              </w:r>
              <w:proofErr w:type="spellStart"/>
              <w:r w:rsidRPr="00DD69E8">
                <w:rPr>
                  <w:rFonts w:ascii="Arial" w:hAnsi="Arial"/>
                  <w:color w:val="000000"/>
                  <w:sz w:val="18"/>
                  <w:lang w:eastAsia="ja-JP"/>
                </w:rPr>
                <w:t>RB</w:t>
              </w:r>
              <w:r w:rsidRPr="00DD69E8">
                <w:rPr>
                  <w:rFonts w:ascii="Arial" w:hAnsi="Arial"/>
                  <w:color w:val="000000"/>
                  <w:sz w:val="18"/>
                  <w:vertAlign w:val="subscript"/>
                  <w:lang w:eastAsia="ja-JP"/>
                </w:rPr>
                <w:t>start</w:t>
              </w:r>
              <w:proofErr w:type="spellEnd"/>
              <w:r w:rsidRPr="00DD69E8">
                <w:rPr>
                  <w:rFonts w:ascii="Arial" w:hAnsi="Arial"/>
                  <w:color w:val="000000"/>
                  <w:sz w:val="18"/>
                  <w:lang w:eastAsia="ja-JP"/>
                </w:rPr>
                <w:t xml:space="preserve"> = 0 within the narrowband</w:t>
              </w:r>
            </w:ins>
          </w:p>
        </w:tc>
      </w:tr>
    </w:tbl>
    <w:p w14:paraId="4069D274" w14:textId="77777777" w:rsidR="005A44B4" w:rsidRPr="00DD69E8" w:rsidRDefault="005A44B4" w:rsidP="005A44B4">
      <w:pPr>
        <w:rPr>
          <w:ins w:id="168" w:author="Danbo Fu (傅丹波)" w:date="2023-05-12T15:37:00Z"/>
        </w:rPr>
      </w:pPr>
    </w:p>
    <w:p w14:paraId="36BB830F" w14:textId="77777777" w:rsidR="005A44B4" w:rsidRPr="00DD69E8" w:rsidRDefault="005A44B4" w:rsidP="005A44B4">
      <w:pPr>
        <w:pStyle w:val="TH"/>
        <w:rPr>
          <w:ins w:id="169" w:author="Danbo Fu (傅丹波)" w:date="2023-05-12T15:37:00Z"/>
        </w:rPr>
      </w:pPr>
      <w:ins w:id="170" w:author="Danbo Fu (傅丹波)" w:date="2023-05-12T15:37:00Z">
        <w:r w:rsidRPr="00DD69E8">
          <w:t>Table 6.3</w:t>
        </w:r>
        <w:r w:rsidRPr="00DD69E8">
          <w:rPr>
            <w:lang w:eastAsia="zh-TW"/>
          </w:rPr>
          <w:t>A</w:t>
        </w:r>
        <w:r w:rsidRPr="00DD69E8">
          <w:t>.</w:t>
        </w:r>
        <w:r>
          <w:t>4.</w:t>
        </w:r>
        <w:r w:rsidRPr="00DD69E8">
          <w:t>3.4.1-2: Test Configuration Table</w:t>
        </w:r>
        <w:r w:rsidRPr="00DD69E8">
          <w:rPr>
            <w:lang w:eastAsia="zh-TW"/>
          </w:rPr>
          <w:t xml:space="preserve"> Tx test cases UE Cat-M1</w:t>
        </w:r>
        <w:r w:rsidRPr="00DD69E8">
          <w:t>: PUSCH sub-test</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3495"/>
        <w:gridCol w:w="1165"/>
        <w:gridCol w:w="1165"/>
        <w:gridCol w:w="1165"/>
        <w:gridCol w:w="1166"/>
      </w:tblGrid>
      <w:tr w:rsidR="005A44B4" w:rsidRPr="00DD69E8" w14:paraId="5185EC36" w14:textId="77777777" w:rsidTr="007E7797">
        <w:trPr>
          <w:cantSplit/>
          <w:jc w:val="center"/>
          <w:ins w:id="171" w:author="Danbo Fu (傅丹波)" w:date="2023-05-12T15:37:00Z"/>
        </w:trPr>
        <w:tc>
          <w:tcPr>
            <w:tcW w:w="9321" w:type="dxa"/>
            <w:gridSpan w:val="6"/>
          </w:tcPr>
          <w:p w14:paraId="529FA4E6" w14:textId="77777777" w:rsidR="005A44B4" w:rsidRPr="00DD69E8" w:rsidRDefault="005A44B4" w:rsidP="007E7797">
            <w:pPr>
              <w:pStyle w:val="TAH"/>
              <w:rPr>
                <w:ins w:id="172" w:author="Danbo Fu (傅丹波)" w:date="2023-05-12T15:37:00Z"/>
                <w:rFonts w:eastAsia="Times New Roman"/>
              </w:rPr>
            </w:pPr>
            <w:ins w:id="173" w:author="Danbo Fu (傅丹波)" w:date="2023-05-12T15:37:00Z">
              <w:r w:rsidRPr="00DD69E8">
                <w:rPr>
                  <w:rFonts w:eastAsia="Times New Roman" w:cs="v5.0.0"/>
                  <w:bCs/>
                </w:rPr>
                <w:t>Initial Conditions</w:t>
              </w:r>
            </w:ins>
          </w:p>
        </w:tc>
      </w:tr>
      <w:tr w:rsidR="005A44B4" w:rsidRPr="00DD69E8" w14:paraId="403CC7BC" w14:textId="77777777" w:rsidTr="007E7797">
        <w:trPr>
          <w:cantSplit/>
          <w:jc w:val="center"/>
          <w:ins w:id="174" w:author="Danbo Fu (傅丹波)" w:date="2023-05-12T15:37:00Z"/>
        </w:trPr>
        <w:tc>
          <w:tcPr>
            <w:tcW w:w="4660" w:type="dxa"/>
            <w:gridSpan w:val="2"/>
          </w:tcPr>
          <w:p w14:paraId="19C3B999" w14:textId="77777777" w:rsidR="005A44B4" w:rsidRPr="00DD69E8" w:rsidRDefault="005A44B4" w:rsidP="007E7797">
            <w:pPr>
              <w:pStyle w:val="TAC"/>
              <w:rPr>
                <w:ins w:id="175" w:author="Danbo Fu (傅丹波)" w:date="2023-05-12T15:37:00Z"/>
                <w:rFonts w:eastAsia="Times New Roman"/>
              </w:rPr>
            </w:pPr>
            <w:ins w:id="176" w:author="Danbo Fu (傅丹波)" w:date="2023-05-12T15:37:00Z">
              <w:r w:rsidRPr="00DD69E8">
                <w:rPr>
                  <w:rFonts w:eastAsia="Times New Roman" w:cs="v5.0.0"/>
                </w:rPr>
                <w:t>Test Environment as specified in</w:t>
              </w:r>
            </w:ins>
          </w:p>
          <w:p w14:paraId="04B3DE3B" w14:textId="77777777" w:rsidR="005A44B4" w:rsidRPr="00DD69E8" w:rsidRDefault="005A44B4" w:rsidP="007E7797">
            <w:pPr>
              <w:pStyle w:val="TAH"/>
              <w:rPr>
                <w:ins w:id="177" w:author="Danbo Fu (傅丹波)" w:date="2023-05-12T15:37:00Z"/>
                <w:rFonts w:eastAsia="Times New Roman" w:cs="v5.0.0"/>
                <w:b w:val="0"/>
                <w:bCs/>
              </w:rPr>
            </w:pPr>
            <w:ins w:id="178" w:author="Danbo Fu (傅丹波)" w:date="2023-05-12T15:37:00Z">
              <w:r w:rsidRPr="00DD69E8">
                <w:rPr>
                  <w:rFonts w:eastAsia="Times New Roman"/>
                  <w:b w:val="0"/>
                </w:rPr>
                <w:t>TS 36.508 [</w:t>
              </w:r>
              <w:r>
                <w:rPr>
                  <w:rFonts w:eastAsia="Times New Roman"/>
                  <w:b w:val="0"/>
                </w:rPr>
                <w:t>12</w:t>
              </w:r>
              <w:r w:rsidRPr="00DD69E8">
                <w:rPr>
                  <w:rFonts w:eastAsia="Times New Roman"/>
                  <w:b w:val="0"/>
                </w:rPr>
                <w:t>] subclause 4.1</w:t>
              </w:r>
            </w:ins>
          </w:p>
        </w:tc>
        <w:tc>
          <w:tcPr>
            <w:tcW w:w="4661" w:type="dxa"/>
            <w:gridSpan w:val="4"/>
          </w:tcPr>
          <w:p w14:paraId="03612107" w14:textId="77777777" w:rsidR="005A44B4" w:rsidRPr="00DD69E8" w:rsidRDefault="005A44B4" w:rsidP="007E7797">
            <w:pPr>
              <w:pStyle w:val="TAH"/>
              <w:rPr>
                <w:ins w:id="179" w:author="Danbo Fu (傅丹波)" w:date="2023-05-12T15:37:00Z"/>
                <w:rFonts w:eastAsia="Times New Roman"/>
              </w:rPr>
            </w:pPr>
            <w:ins w:id="180" w:author="Danbo Fu (傅丹波)" w:date="2023-05-12T15:37:00Z">
              <w:r w:rsidRPr="00DD69E8">
                <w:rPr>
                  <w:rFonts w:eastAsia="Times New Roman" w:cs="v5.0.0"/>
                  <w:b w:val="0"/>
                  <w:bCs/>
                </w:rPr>
                <w:t>Normal</w:t>
              </w:r>
            </w:ins>
          </w:p>
        </w:tc>
      </w:tr>
      <w:tr w:rsidR="005A44B4" w:rsidRPr="00DD69E8" w14:paraId="50EFF08C" w14:textId="77777777" w:rsidTr="007E7797">
        <w:trPr>
          <w:cantSplit/>
          <w:jc w:val="center"/>
          <w:ins w:id="181" w:author="Danbo Fu (傅丹波)" w:date="2023-05-12T15:37:00Z"/>
        </w:trPr>
        <w:tc>
          <w:tcPr>
            <w:tcW w:w="4660" w:type="dxa"/>
            <w:gridSpan w:val="2"/>
          </w:tcPr>
          <w:p w14:paraId="76C747FE" w14:textId="77777777" w:rsidR="005A44B4" w:rsidRPr="00DD69E8" w:rsidRDefault="005A44B4" w:rsidP="007E7797">
            <w:pPr>
              <w:pStyle w:val="TAH"/>
              <w:rPr>
                <w:ins w:id="182" w:author="Danbo Fu (傅丹波)" w:date="2023-05-12T15:37:00Z"/>
                <w:rFonts w:eastAsia="Times New Roman"/>
                <w:b w:val="0"/>
              </w:rPr>
            </w:pPr>
            <w:ins w:id="183" w:author="Danbo Fu (傅丹波)" w:date="2023-05-12T15:37:00Z">
              <w:r w:rsidRPr="00DD69E8">
                <w:rPr>
                  <w:rFonts w:eastAsia="Times New Roman" w:cs="v5.0.0"/>
                  <w:b w:val="0"/>
                  <w:bCs/>
                </w:rPr>
                <w:t>Test Frequencies as specified in</w:t>
              </w:r>
            </w:ins>
          </w:p>
          <w:p w14:paraId="5621CD2A" w14:textId="77777777" w:rsidR="005A44B4" w:rsidRPr="00DD69E8" w:rsidRDefault="005A44B4" w:rsidP="007E7797">
            <w:pPr>
              <w:pStyle w:val="TAH"/>
              <w:rPr>
                <w:ins w:id="184" w:author="Danbo Fu (傅丹波)" w:date="2023-05-12T15:37:00Z"/>
                <w:rFonts w:eastAsia="Times New Roman" w:cs="v5.0.0"/>
                <w:b w:val="0"/>
                <w:bCs/>
              </w:rPr>
            </w:pPr>
            <w:ins w:id="185" w:author="Danbo Fu (傅丹波)" w:date="2023-05-12T15:37:00Z">
              <w:r w:rsidRPr="00DD69E8">
                <w:rPr>
                  <w:rFonts w:eastAsia="Times New Roman"/>
                  <w:b w:val="0"/>
                </w:rPr>
                <w:t>TS 36.508 [</w:t>
              </w:r>
              <w:r>
                <w:rPr>
                  <w:rFonts w:eastAsia="Times New Roman"/>
                  <w:b w:val="0"/>
                </w:rPr>
                <w:t>12</w:t>
              </w:r>
              <w:r w:rsidRPr="00DD69E8">
                <w:rPr>
                  <w:rFonts w:eastAsia="Times New Roman"/>
                  <w:b w:val="0"/>
                </w:rPr>
                <w:t>] subclause 4.3.1</w:t>
              </w:r>
            </w:ins>
          </w:p>
        </w:tc>
        <w:tc>
          <w:tcPr>
            <w:tcW w:w="4661" w:type="dxa"/>
            <w:gridSpan w:val="4"/>
          </w:tcPr>
          <w:p w14:paraId="69C8A1B1" w14:textId="77777777" w:rsidR="005A44B4" w:rsidRPr="00DD69E8" w:rsidRDefault="005A44B4" w:rsidP="007E7797">
            <w:pPr>
              <w:pStyle w:val="TAH"/>
              <w:rPr>
                <w:ins w:id="186" w:author="Danbo Fu (傅丹波)" w:date="2023-05-12T15:37:00Z"/>
                <w:rFonts w:eastAsia="Times New Roman"/>
              </w:rPr>
            </w:pPr>
            <w:proofErr w:type="spellStart"/>
            <w:ins w:id="187" w:author="Danbo Fu (傅丹波)" w:date="2023-05-12T15:37:00Z">
              <w:r w:rsidRPr="00DD69E8">
                <w:rPr>
                  <w:rFonts w:eastAsia="Times New Roman" w:cs="v5.0.0"/>
                  <w:b w:val="0"/>
                  <w:bCs/>
                </w:rPr>
                <w:t>Mid range</w:t>
              </w:r>
              <w:proofErr w:type="spellEnd"/>
            </w:ins>
          </w:p>
        </w:tc>
      </w:tr>
      <w:tr w:rsidR="005A44B4" w:rsidRPr="00DD69E8" w14:paraId="015B39AA" w14:textId="77777777" w:rsidTr="007E7797">
        <w:trPr>
          <w:cantSplit/>
          <w:jc w:val="center"/>
          <w:ins w:id="188" w:author="Danbo Fu (傅丹波)" w:date="2023-05-12T15:37:00Z"/>
        </w:trPr>
        <w:tc>
          <w:tcPr>
            <w:tcW w:w="4660" w:type="dxa"/>
            <w:gridSpan w:val="2"/>
          </w:tcPr>
          <w:p w14:paraId="1FEBFE42" w14:textId="77777777" w:rsidR="005A44B4" w:rsidRPr="00DD69E8" w:rsidRDefault="005A44B4" w:rsidP="007E7797">
            <w:pPr>
              <w:pStyle w:val="TAH"/>
              <w:rPr>
                <w:ins w:id="189" w:author="Danbo Fu (傅丹波)" w:date="2023-05-12T15:37:00Z"/>
                <w:rFonts w:eastAsia="Times New Roman"/>
                <w:b w:val="0"/>
              </w:rPr>
            </w:pPr>
            <w:ins w:id="190" w:author="Danbo Fu (傅丹波)" w:date="2023-05-12T15:37:00Z">
              <w:r w:rsidRPr="00DD69E8">
                <w:rPr>
                  <w:rFonts w:eastAsia="Times New Roman" w:cs="v5.0.0"/>
                  <w:b w:val="0"/>
                  <w:bCs/>
                </w:rPr>
                <w:t>Test Channel Bandwidths</w:t>
              </w:r>
              <w:r w:rsidRPr="00DD69E8">
                <w:rPr>
                  <w:rFonts w:eastAsia="Times New Roman" w:cs="v5.0.0"/>
                  <w:b w:val="0"/>
                </w:rPr>
                <w:t xml:space="preserve"> </w:t>
              </w:r>
              <w:r w:rsidRPr="00DD69E8">
                <w:rPr>
                  <w:rFonts w:eastAsia="Times New Roman" w:cs="v5.0.0"/>
                  <w:b w:val="0"/>
                  <w:bCs/>
                </w:rPr>
                <w:t>as specified in</w:t>
              </w:r>
            </w:ins>
          </w:p>
          <w:p w14:paraId="3B85E3D2" w14:textId="77777777" w:rsidR="005A44B4" w:rsidRPr="00DD69E8" w:rsidRDefault="005A44B4" w:rsidP="007E7797">
            <w:pPr>
              <w:pStyle w:val="TAH"/>
              <w:rPr>
                <w:ins w:id="191" w:author="Danbo Fu (傅丹波)" w:date="2023-05-12T15:37:00Z"/>
                <w:rFonts w:eastAsia="Times New Roman" w:cs="v5.0.0"/>
                <w:b w:val="0"/>
                <w:bCs/>
              </w:rPr>
            </w:pPr>
            <w:ins w:id="192" w:author="Danbo Fu (傅丹波)" w:date="2023-05-12T15:37:00Z">
              <w:r w:rsidRPr="00DD69E8">
                <w:rPr>
                  <w:rFonts w:eastAsia="Times New Roman"/>
                  <w:b w:val="0"/>
                </w:rPr>
                <w:t>TS 36.508 [</w:t>
              </w:r>
              <w:r>
                <w:rPr>
                  <w:rFonts w:eastAsia="Times New Roman"/>
                  <w:b w:val="0"/>
                </w:rPr>
                <w:t>12</w:t>
              </w:r>
              <w:r w:rsidRPr="00DD69E8">
                <w:rPr>
                  <w:rFonts w:eastAsia="Times New Roman"/>
                  <w:b w:val="0"/>
                </w:rPr>
                <w:t>] subclause 4.3.1</w:t>
              </w:r>
            </w:ins>
          </w:p>
        </w:tc>
        <w:tc>
          <w:tcPr>
            <w:tcW w:w="4661" w:type="dxa"/>
            <w:gridSpan w:val="4"/>
          </w:tcPr>
          <w:p w14:paraId="1A81D1D3" w14:textId="77777777" w:rsidR="005A44B4" w:rsidRPr="00DD69E8" w:rsidRDefault="005A44B4" w:rsidP="007E7797">
            <w:pPr>
              <w:pStyle w:val="TAH"/>
              <w:rPr>
                <w:ins w:id="193" w:author="Danbo Fu (傅丹波)" w:date="2023-05-12T15:37:00Z"/>
                <w:rFonts w:eastAsia="Times New Roman"/>
              </w:rPr>
            </w:pPr>
            <w:ins w:id="194" w:author="Danbo Fu (傅丹波)" w:date="2023-05-12T15:37:00Z">
              <w:r>
                <w:rPr>
                  <w:rFonts w:eastAsia="Times New Roman" w:cs="v5.0.0"/>
                  <w:b w:val="0"/>
                  <w:bCs/>
                </w:rPr>
                <w:t>1.4</w:t>
              </w:r>
              <w:r w:rsidRPr="00DD69E8">
                <w:rPr>
                  <w:rFonts w:eastAsia="Times New Roman" w:cs="v5.0.0"/>
                  <w:b w:val="0"/>
                  <w:bCs/>
                </w:rPr>
                <w:t>MHz</w:t>
              </w:r>
            </w:ins>
          </w:p>
        </w:tc>
      </w:tr>
      <w:tr w:rsidR="005A44B4" w:rsidRPr="00DD69E8" w14:paraId="109F48C5" w14:textId="77777777" w:rsidTr="007E7797">
        <w:trPr>
          <w:cantSplit/>
          <w:jc w:val="center"/>
          <w:ins w:id="195" w:author="Danbo Fu (傅丹波)" w:date="2023-05-12T15:37:00Z"/>
        </w:trPr>
        <w:tc>
          <w:tcPr>
            <w:tcW w:w="9321" w:type="dxa"/>
            <w:gridSpan w:val="6"/>
          </w:tcPr>
          <w:p w14:paraId="23BFD01A" w14:textId="77777777" w:rsidR="005A44B4" w:rsidRPr="00DD69E8" w:rsidRDefault="005A44B4" w:rsidP="007E7797">
            <w:pPr>
              <w:pStyle w:val="TAH"/>
              <w:rPr>
                <w:ins w:id="196" w:author="Danbo Fu (傅丹波)" w:date="2023-05-12T15:37:00Z"/>
                <w:rFonts w:eastAsia="PMingLiU"/>
                <w:lang w:eastAsia="zh-TW"/>
              </w:rPr>
            </w:pPr>
            <w:ins w:id="197" w:author="Danbo Fu (傅丹波)" w:date="2023-05-12T15:37:00Z">
              <w:r w:rsidRPr="00DD69E8">
                <w:rPr>
                  <w:rFonts w:eastAsia="Times New Roman"/>
                  <w:bCs/>
                </w:rPr>
                <w:t>Test Parameters for Channel Bandwidths</w:t>
              </w:r>
              <w:r w:rsidRPr="00DD69E8">
                <w:rPr>
                  <w:bCs/>
                  <w:lang w:eastAsia="zh-TW"/>
                </w:rPr>
                <w:t xml:space="preserve"> </w:t>
              </w:r>
              <w:r w:rsidRPr="00DD69E8">
                <w:t>and Narrowband positions</w:t>
              </w:r>
            </w:ins>
          </w:p>
        </w:tc>
      </w:tr>
      <w:tr w:rsidR="005A44B4" w:rsidRPr="00DD69E8" w14:paraId="2A81DE62" w14:textId="77777777" w:rsidTr="007E7797">
        <w:trPr>
          <w:jc w:val="center"/>
          <w:ins w:id="198" w:author="Danbo Fu (傅丹波)" w:date="2023-05-12T15:37:00Z"/>
        </w:trPr>
        <w:tc>
          <w:tcPr>
            <w:tcW w:w="1165" w:type="dxa"/>
          </w:tcPr>
          <w:p w14:paraId="49B76BF2" w14:textId="77777777" w:rsidR="005A44B4" w:rsidRPr="00DD69E8" w:rsidRDefault="005A44B4" w:rsidP="007E7797">
            <w:pPr>
              <w:pStyle w:val="TAC"/>
              <w:rPr>
                <w:ins w:id="199" w:author="Danbo Fu (傅丹波)" w:date="2023-05-12T15:37:00Z"/>
              </w:rPr>
            </w:pPr>
          </w:p>
        </w:tc>
        <w:tc>
          <w:tcPr>
            <w:tcW w:w="3495" w:type="dxa"/>
          </w:tcPr>
          <w:p w14:paraId="1CB4F1DA" w14:textId="77777777" w:rsidR="005A44B4" w:rsidRPr="00DD69E8" w:rsidRDefault="005A44B4" w:rsidP="007E7797">
            <w:pPr>
              <w:pStyle w:val="TAH"/>
              <w:rPr>
                <w:ins w:id="200" w:author="Danbo Fu (傅丹波)" w:date="2023-05-12T15:37:00Z"/>
                <w:rFonts w:eastAsia="Times New Roman"/>
              </w:rPr>
            </w:pPr>
            <w:ins w:id="201" w:author="Danbo Fu (傅丹波)" w:date="2023-05-12T15:37:00Z">
              <w:r w:rsidRPr="00DD69E8">
                <w:rPr>
                  <w:rFonts w:eastAsia="Times New Roman"/>
                </w:rPr>
                <w:t>Downlink Configuration</w:t>
              </w:r>
            </w:ins>
          </w:p>
        </w:tc>
        <w:tc>
          <w:tcPr>
            <w:tcW w:w="4661" w:type="dxa"/>
            <w:gridSpan w:val="4"/>
          </w:tcPr>
          <w:p w14:paraId="64AF0C90" w14:textId="77777777" w:rsidR="005A44B4" w:rsidRPr="00DD69E8" w:rsidRDefault="005A44B4" w:rsidP="007E7797">
            <w:pPr>
              <w:pStyle w:val="TAH"/>
              <w:rPr>
                <w:ins w:id="202" w:author="Danbo Fu (傅丹波)" w:date="2023-05-12T15:37:00Z"/>
                <w:rFonts w:eastAsia="Times New Roman"/>
              </w:rPr>
            </w:pPr>
            <w:ins w:id="203" w:author="Danbo Fu (傅丹波)" w:date="2023-05-12T15:37:00Z">
              <w:r w:rsidRPr="00DD69E8">
                <w:rPr>
                  <w:rFonts w:eastAsia="Times New Roman"/>
                </w:rPr>
                <w:t>Uplink Configuration</w:t>
              </w:r>
            </w:ins>
          </w:p>
        </w:tc>
      </w:tr>
      <w:tr w:rsidR="005A44B4" w:rsidRPr="00DD69E8" w14:paraId="0D74D36A" w14:textId="77777777" w:rsidTr="007E7797">
        <w:trPr>
          <w:cantSplit/>
          <w:jc w:val="center"/>
          <w:ins w:id="204" w:author="Danbo Fu (傅丹波)" w:date="2023-05-12T15:37:00Z"/>
        </w:trPr>
        <w:tc>
          <w:tcPr>
            <w:tcW w:w="1165" w:type="dxa"/>
          </w:tcPr>
          <w:p w14:paraId="533D28EC" w14:textId="77777777" w:rsidR="005A44B4" w:rsidRPr="00DD69E8" w:rsidRDefault="005A44B4" w:rsidP="007E7797">
            <w:pPr>
              <w:pStyle w:val="TAC"/>
              <w:rPr>
                <w:ins w:id="205" w:author="Danbo Fu (傅丹波)" w:date="2023-05-12T15:37:00Z"/>
              </w:rPr>
            </w:pPr>
            <w:ins w:id="206" w:author="Danbo Fu (傅丹波)" w:date="2023-05-12T15:37:00Z">
              <w:r w:rsidRPr="00DD69E8">
                <w:t>Ch BW</w:t>
              </w:r>
            </w:ins>
          </w:p>
        </w:tc>
        <w:tc>
          <w:tcPr>
            <w:tcW w:w="3495" w:type="dxa"/>
            <w:vMerge w:val="restart"/>
          </w:tcPr>
          <w:p w14:paraId="6C57BEF9" w14:textId="77777777" w:rsidR="005A44B4" w:rsidRPr="00DD69E8" w:rsidRDefault="005A44B4" w:rsidP="007E7797">
            <w:pPr>
              <w:pStyle w:val="TAC"/>
              <w:rPr>
                <w:ins w:id="207" w:author="Danbo Fu (傅丹波)" w:date="2023-05-12T15:37:00Z"/>
              </w:rPr>
            </w:pPr>
            <w:ins w:id="208" w:author="Danbo Fu (傅丹波)" w:date="2023-05-12T15:37:00Z">
              <w:r w:rsidRPr="00DD69E8">
                <w:t>N/A for PUSCH sub-test</w:t>
              </w:r>
            </w:ins>
          </w:p>
        </w:tc>
        <w:tc>
          <w:tcPr>
            <w:tcW w:w="1165" w:type="dxa"/>
          </w:tcPr>
          <w:p w14:paraId="7D463D1B" w14:textId="77777777" w:rsidR="005A44B4" w:rsidRPr="00DD69E8" w:rsidRDefault="005A44B4" w:rsidP="007E7797">
            <w:pPr>
              <w:pStyle w:val="TAC"/>
              <w:rPr>
                <w:ins w:id="209" w:author="Danbo Fu (傅丹波)" w:date="2023-05-12T15:37:00Z"/>
              </w:rPr>
            </w:pPr>
            <w:proofErr w:type="spellStart"/>
            <w:ins w:id="210" w:author="Danbo Fu (傅丹波)" w:date="2023-05-12T15:37:00Z">
              <w:r w:rsidRPr="00DD69E8">
                <w:t>Mod'n</w:t>
              </w:r>
              <w:proofErr w:type="spellEnd"/>
            </w:ins>
          </w:p>
        </w:tc>
        <w:tc>
          <w:tcPr>
            <w:tcW w:w="1165" w:type="dxa"/>
          </w:tcPr>
          <w:p w14:paraId="0AA32F52" w14:textId="77777777" w:rsidR="005A44B4" w:rsidRPr="00DD69E8" w:rsidRDefault="005A44B4" w:rsidP="007E7797">
            <w:pPr>
              <w:pStyle w:val="TAC"/>
              <w:rPr>
                <w:ins w:id="211" w:author="Danbo Fu (傅丹波)" w:date="2023-05-12T15:37:00Z"/>
              </w:rPr>
            </w:pPr>
          </w:p>
        </w:tc>
        <w:tc>
          <w:tcPr>
            <w:tcW w:w="2331" w:type="dxa"/>
            <w:gridSpan w:val="2"/>
          </w:tcPr>
          <w:p w14:paraId="315B0FAB" w14:textId="77777777" w:rsidR="005A44B4" w:rsidRPr="00DD69E8" w:rsidRDefault="005A44B4" w:rsidP="007E7797">
            <w:pPr>
              <w:pStyle w:val="TAC"/>
              <w:rPr>
                <w:ins w:id="212" w:author="Danbo Fu (傅丹波)" w:date="2023-05-12T15:37:00Z"/>
              </w:rPr>
            </w:pPr>
            <w:ins w:id="213" w:author="Danbo Fu (傅丹波)" w:date="2023-05-12T15:37:00Z">
              <w:r w:rsidRPr="00DD69E8">
                <w:t>RB allocation</w:t>
              </w:r>
            </w:ins>
          </w:p>
        </w:tc>
      </w:tr>
      <w:tr w:rsidR="005A44B4" w:rsidRPr="00DD69E8" w14:paraId="459FBD85" w14:textId="77777777" w:rsidTr="007E7797">
        <w:trPr>
          <w:jc w:val="center"/>
          <w:ins w:id="214" w:author="Danbo Fu (傅丹波)" w:date="2023-05-12T15:37:00Z"/>
        </w:trPr>
        <w:tc>
          <w:tcPr>
            <w:tcW w:w="1165" w:type="dxa"/>
          </w:tcPr>
          <w:p w14:paraId="55DF3723" w14:textId="77777777" w:rsidR="005A44B4" w:rsidRPr="00DD69E8" w:rsidRDefault="005A44B4" w:rsidP="007E7797">
            <w:pPr>
              <w:pStyle w:val="TAC"/>
              <w:rPr>
                <w:ins w:id="215" w:author="Danbo Fu (傅丹波)" w:date="2023-05-12T15:37:00Z"/>
              </w:rPr>
            </w:pPr>
          </w:p>
        </w:tc>
        <w:tc>
          <w:tcPr>
            <w:tcW w:w="3495" w:type="dxa"/>
            <w:vMerge/>
          </w:tcPr>
          <w:p w14:paraId="6F532B4E" w14:textId="77777777" w:rsidR="005A44B4" w:rsidRPr="00DD69E8" w:rsidRDefault="005A44B4" w:rsidP="007E7797">
            <w:pPr>
              <w:pStyle w:val="TAC"/>
              <w:rPr>
                <w:ins w:id="216" w:author="Danbo Fu (傅丹波)" w:date="2023-05-12T15:37:00Z"/>
              </w:rPr>
            </w:pPr>
          </w:p>
        </w:tc>
        <w:tc>
          <w:tcPr>
            <w:tcW w:w="1165" w:type="dxa"/>
          </w:tcPr>
          <w:p w14:paraId="64B13742" w14:textId="77777777" w:rsidR="005A44B4" w:rsidRPr="00DD69E8" w:rsidRDefault="005A44B4" w:rsidP="007E7797">
            <w:pPr>
              <w:pStyle w:val="TAC"/>
              <w:rPr>
                <w:ins w:id="217" w:author="Danbo Fu (傅丹波)" w:date="2023-05-12T15:37:00Z"/>
              </w:rPr>
            </w:pPr>
          </w:p>
        </w:tc>
        <w:tc>
          <w:tcPr>
            <w:tcW w:w="3496" w:type="dxa"/>
            <w:gridSpan w:val="3"/>
          </w:tcPr>
          <w:p w14:paraId="7DA1DCC7" w14:textId="77777777" w:rsidR="005A44B4" w:rsidRPr="00DD69E8" w:rsidRDefault="005A44B4" w:rsidP="007E7797">
            <w:pPr>
              <w:pStyle w:val="TAC"/>
              <w:rPr>
                <w:ins w:id="218" w:author="Danbo Fu (傅丹波)" w:date="2023-05-12T15:37:00Z"/>
              </w:rPr>
            </w:pPr>
            <w:ins w:id="219" w:author="Danbo Fu (傅丹波)" w:date="2023-05-12T15:37:00Z">
              <w:r w:rsidRPr="00DD69E8">
                <w:t>FDD</w:t>
              </w:r>
              <w:r w:rsidRPr="00DD69E8">
                <w:rPr>
                  <w:lang w:eastAsia="zh-TW"/>
                </w:rPr>
                <w:t xml:space="preserve"> and HD-FDD</w:t>
              </w:r>
            </w:ins>
          </w:p>
        </w:tc>
      </w:tr>
      <w:tr w:rsidR="005A44B4" w:rsidRPr="00DD69E8" w14:paraId="721840C0" w14:textId="77777777" w:rsidTr="007E7797">
        <w:trPr>
          <w:jc w:val="center"/>
          <w:ins w:id="220" w:author="Danbo Fu (傅丹波)" w:date="2023-05-12T15:37:00Z"/>
        </w:trPr>
        <w:tc>
          <w:tcPr>
            <w:tcW w:w="9321" w:type="dxa"/>
            <w:gridSpan w:val="6"/>
          </w:tcPr>
          <w:p w14:paraId="1C3681A4" w14:textId="77777777" w:rsidR="005A44B4" w:rsidRPr="00DD69E8" w:rsidRDefault="005A44B4" w:rsidP="007E7797">
            <w:pPr>
              <w:pStyle w:val="TAC"/>
              <w:rPr>
                <w:ins w:id="221" w:author="Danbo Fu (傅丹波)" w:date="2023-05-12T15:37:00Z"/>
              </w:rPr>
            </w:pPr>
            <w:ins w:id="222" w:author="Danbo Fu (傅丹波)" w:date="2023-05-12T15:37:00Z">
              <w:r w:rsidRPr="00DD69E8">
                <w:rPr>
                  <w:b/>
                </w:rPr>
                <w:t>Low range</w:t>
              </w:r>
            </w:ins>
          </w:p>
        </w:tc>
      </w:tr>
      <w:tr w:rsidR="005A44B4" w:rsidRPr="00DD69E8" w14:paraId="02E56D03" w14:textId="77777777" w:rsidTr="007E7797">
        <w:trPr>
          <w:trHeight w:val="146"/>
          <w:jc w:val="center"/>
          <w:ins w:id="223" w:author="Danbo Fu (傅丹波)" w:date="2023-05-12T15:37:00Z"/>
        </w:trPr>
        <w:tc>
          <w:tcPr>
            <w:tcW w:w="1165" w:type="dxa"/>
          </w:tcPr>
          <w:p w14:paraId="2778ED3A" w14:textId="77777777" w:rsidR="005A44B4" w:rsidRPr="00DD69E8" w:rsidRDefault="005A44B4" w:rsidP="007E7797">
            <w:pPr>
              <w:pStyle w:val="TAC"/>
              <w:rPr>
                <w:ins w:id="224" w:author="Danbo Fu (傅丹波)" w:date="2023-05-12T15:37:00Z"/>
              </w:rPr>
            </w:pPr>
            <w:ins w:id="225" w:author="Danbo Fu (傅丹波)" w:date="2023-05-12T15:37:00Z">
              <w:r>
                <w:t>1.4</w:t>
              </w:r>
              <w:r w:rsidRPr="00DD69E8">
                <w:t>MHz</w:t>
              </w:r>
            </w:ins>
          </w:p>
        </w:tc>
        <w:tc>
          <w:tcPr>
            <w:tcW w:w="3495" w:type="dxa"/>
          </w:tcPr>
          <w:p w14:paraId="65319E10" w14:textId="77777777" w:rsidR="005A44B4" w:rsidRPr="00DD69E8" w:rsidRDefault="005A44B4" w:rsidP="007E7797">
            <w:pPr>
              <w:pStyle w:val="TAC"/>
              <w:rPr>
                <w:ins w:id="226" w:author="Danbo Fu (傅丹波)" w:date="2023-05-12T15:37:00Z"/>
                <w:rFonts w:cs="v5.0.0"/>
              </w:rPr>
            </w:pPr>
          </w:p>
        </w:tc>
        <w:tc>
          <w:tcPr>
            <w:tcW w:w="1165" w:type="dxa"/>
          </w:tcPr>
          <w:p w14:paraId="3B89BD68" w14:textId="77777777" w:rsidR="005A44B4" w:rsidRPr="00DD69E8" w:rsidRDefault="005A44B4" w:rsidP="007E7797">
            <w:pPr>
              <w:pStyle w:val="TAC"/>
              <w:rPr>
                <w:ins w:id="227" w:author="Danbo Fu (傅丹波)" w:date="2023-05-12T15:37:00Z"/>
              </w:rPr>
            </w:pPr>
            <w:ins w:id="228" w:author="Danbo Fu (傅丹波)" w:date="2023-05-12T15:37:00Z">
              <w:r w:rsidRPr="00DD69E8">
                <w:t>QPSK</w:t>
              </w:r>
            </w:ins>
          </w:p>
        </w:tc>
        <w:tc>
          <w:tcPr>
            <w:tcW w:w="1165" w:type="dxa"/>
          </w:tcPr>
          <w:p w14:paraId="2E340058" w14:textId="77777777" w:rsidR="005A44B4" w:rsidRPr="00DD69E8" w:rsidRDefault="005A44B4" w:rsidP="007E7797">
            <w:pPr>
              <w:pStyle w:val="TAC"/>
              <w:rPr>
                <w:ins w:id="229" w:author="Danbo Fu (傅丹波)" w:date="2023-05-12T15:37:00Z"/>
                <w:lang w:eastAsia="zh-TW"/>
              </w:rPr>
            </w:pPr>
            <w:ins w:id="230" w:author="Danbo Fu (傅丹波)" w:date="2023-05-12T15:37:00Z">
              <w:r w:rsidRPr="00DD69E8">
                <w:rPr>
                  <w:lang w:eastAsia="zh-TW"/>
                </w:rPr>
                <w:t>5</w:t>
              </w:r>
            </w:ins>
          </w:p>
        </w:tc>
        <w:tc>
          <w:tcPr>
            <w:tcW w:w="1165" w:type="dxa"/>
          </w:tcPr>
          <w:p w14:paraId="1BFE0756" w14:textId="77777777" w:rsidR="005A44B4" w:rsidRPr="00DD69E8" w:rsidRDefault="005A44B4" w:rsidP="007E7797">
            <w:pPr>
              <w:pStyle w:val="TAC"/>
              <w:rPr>
                <w:ins w:id="231" w:author="Danbo Fu (傅丹波)" w:date="2023-05-12T15:37:00Z"/>
                <w:lang w:eastAsia="zh-TW"/>
              </w:rPr>
            </w:pPr>
            <w:ins w:id="232" w:author="Danbo Fu (傅丹波)" w:date="2023-05-12T15:37:00Z">
              <w:r w:rsidRPr="00DD69E8">
                <w:rPr>
                  <w:lang w:eastAsia="zh-TW"/>
                </w:rPr>
                <w:t>5</w:t>
              </w:r>
            </w:ins>
          </w:p>
        </w:tc>
        <w:tc>
          <w:tcPr>
            <w:tcW w:w="1166" w:type="dxa"/>
          </w:tcPr>
          <w:p w14:paraId="7B6C4023" w14:textId="77777777" w:rsidR="005A44B4" w:rsidRPr="00DD69E8" w:rsidRDefault="005A44B4" w:rsidP="007E7797">
            <w:pPr>
              <w:pStyle w:val="TAC"/>
              <w:rPr>
                <w:ins w:id="233" w:author="Danbo Fu (傅丹波)" w:date="2023-05-12T15:37:00Z"/>
                <w:lang w:eastAsia="zh-TW"/>
              </w:rPr>
            </w:pPr>
            <w:ins w:id="234" w:author="Danbo Fu (傅丹波)" w:date="2023-05-12T15:37:00Z">
              <w:r w:rsidRPr="00DD69E8">
                <w:rPr>
                  <w:lang w:eastAsia="zh-TW"/>
                </w:rPr>
                <w:t>0</w:t>
              </w:r>
            </w:ins>
          </w:p>
        </w:tc>
      </w:tr>
    </w:tbl>
    <w:p w14:paraId="3693CDF4" w14:textId="77777777" w:rsidR="005A44B4" w:rsidRPr="009C0DEF" w:rsidRDefault="005A44B4" w:rsidP="005A44B4">
      <w:pPr>
        <w:rPr>
          <w:ins w:id="235" w:author="Danbo Fu (傅丹波)" w:date="2023-05-12T15:37:00Z"/>
        </w:rPr>
      </w:pPr>
    </w:p>
    <w:p w14:paraId="5F50D685" w14:textId="77777777" w:rsidR="005A44B4" w:rsidRPr="00802619" w:rsidRDefault="005A44B4" w:rsidP="005A44B4">
      <w:pPr>
        <w:rPr>
          <w:ins w:id="236" w:author="Danbo Fu (傅丹波)" w:date="2023-05-12T15:37:00Z"/>
          <w:rFonts w:eastAsia="MS Mincho"/>
          <w:lang w:eastAsia="ja-JP"/>
        </w:rPr>
      </w:pPr>
    </w:p>
    <w:p w14:paraId="3B4284BB" w14:textId="77777777" w:rsidR="005A44B4" w:rsidRPr="00A96116" w:rsidRDefault="005A44B4" w:rsidP="005A44B4">
      <w:pPr>
        <w:pStyle w:val="B10"/>
        <w:overflowPunct/>
        <w:autoSpaceDE/>
        <w:autoSpaceDN/>
        <w:adjustRightInd/>
        <w:ind w:left="284" w:firstLine="0"/>
        <w:textAlignment w:val="auto"/>
        <w:rPr>
          <w:ins w:id="237" w:author="Danbo Fu (傅丹波)" w:date="2023-05-12T15:37:00Z"/>
        </w:rPr>
      </w:pPr>
      <w:ins w:id="238" w:author="Danbo Fu (傅丹波)" w:date="2023-05-12T15:37:00Z">
        <w:r>
          <w:rPr>
            <w:rFonts w:eastAsia="Malgun Gothic"/>
            <w:lang w:eastAsia="en-GB"/>
          </w:rPr>
          <w:t>1.</w:t>
        </w:r>
        <w:r>
          <w:rPr>
            <w:rFonts w:eastAsia="Malgun Gothic"/>
            <w:lang w:eastAsia="en-GB"/>
          </w:rPr>
          <w:tab/>
          <w:t xml:space="preserve">Connect the SS to the UE antenna connectors as shown in TS 36.508 [12] Annex A Figure A.3 </w:t>
        </w:r>
        <w:r w:rsidRPr="00DD69E8">
          <w:t>using only main UE Tx/Rx antenna.</w:t>
        </w:r>
      </w:ins>
    </w:p>
    <w:p w14:paraId="01EAE0AA" w14:textId="77777777" w:rsidR="005A44B4" w:rsidRDefault="005A44B4" w:rsidP="005A44B4">
      <w:pPr>
        <w:pStyle w:val="B10"/>
        <w:rPr>
          <w:ins w:id="239" w:author="Danbo Fu (傅丹波)" w:date="2023-05-12T15:37:00Z"/>
          <w:rFonts w:eastAsia="Malgun Gothic"/>
          <w:lang w:eastAsia="en-GB"/>
        </w:rPr>
      </w:pPr>
      <w:ins w:id="240" w:author="Danbo Fu (傅丹波)" w:date="2023-05-12T15:37:00Z">
        <w:r>
          <w:rPr>
            <w:rFonts w:eastAsia="Malgun Gothic"/>
            <w:lang w:eastAsia="en-GB"/>
          </w:rPr>
          <w:t>2.</w:t>
        </w:r>
        <w:r>
          <w:rPr>
            <w:rFonts w:eastAsia="Malgun Gothic"/>
            <w:lang w:eastAsia="en-GB"/>
          </w:rPr>
          <w:tab/>
          <w:t>The parameter settings for the cell are set up according to TS 36.508 [12] subclause 4.4.3.</w:t>
        </w:r>
      </w:ins>
    </w:p>
    <w:p w14:paraId="2AB98E5C" w14:textId="77777777" w:rsidR="005A44B4" w:rsidRDefault="005A44B4" w:rsidP="005A44B4">
      <w:pPr>
        <w:pStyle w:val="B10"/>
        <w:rPr>
          <w:ins w:id="241" w:author="Danbo Fu (傅丹波)" w:date="2023-05-12T15:37:00Z"/>
          <w:rFonts w:eastAsia="Malgun Gothic"/>
          <w:lang w:eastAsia="en-GB"/>
        </w:rPr>
      </w:pPr>
      <w:ins w:id="242" w:author="Danbo Fu (傅丹波)" w:date="2023-05-12T15:37:00Z">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ins>
    </w:p>
    <w:p w14:paraId="2B972688" w14:textId="77777777" w:rsidR="005A44B4" w:rsidRDefault="005A44B4" w:rsidP="005A44B4">
      <w:pPr>
        <w:pStyle w:val="B10"/>
        <w:rPr>
          <w:ins w:id="243" w:author="Danbo Fu (傅丹波)" w:date="2023-05-12T15:37:00Z"/>
        </w:rPr>
      </w:pPr>
      <w:ins w:id="244" w:author="Danbo Fu (傅丹波)" w:date="2023-05-12T15:37:00Z">
        <w:r>
          <w:rPr>
            <w:rFonts w:eastAsia="Malgun Gothic"/>
            <w:lang w:eastAsia="en-GB"/>
          </w:rPr>
          <w:t>4.</w:t>
        </w:r>
        <w:r>
          <w:rPr>
            <w:rFonts w:eastAsia="Malgun Gothic"/>
            <w:lang w:eastAsia="en-GB"/>
          </w:rPr>
          <w:tab/>
        </w:r>
        <w:r w:rsidRPr="00DD69E8">
          <w:t xml:space="preserve">The UL and DL Reference Measurement channels are set according to Table </w:t>
        </w:r>
        <w:r w:rsidRPr="00DD69E8">
          <w:rPr>
            <w:lang w:eastAsia="en-US"/>
          </w:rPr>
          <w:t>6</w:t>
        </w:r>
        <w:r w:rsidRPr="00DD69E8">
          <w:t>.3A</w:t>
        </w:r>
        <w:r w:rsidRPr="00DD69E8">
          <w:rPr>
            <w:lang w:eastAsia="en-US"/>
          </w:rPr>
          <w:t>.</w:t>
        </w:r>
        <w:r>
          <w:rPr>
            <w:lang w:eastAsia="en-US"/>
          </w:rPr>
          <w:t>4.</w:t>
        </w:r>
        <w:r w:rsidRPr="00DD69E8">
          <w:rPr>
            <w:lang w:eastAsia="en-US"/>
          </w:rPr>
          <w:t>3</w:t>
        </w:r>
        <w:r w:rsidRPr="00DD69E8">
          <w:t>.4.1-1</w:t>
        </w:r>
        <w:r w:rsidRPr="00DD69E8">
          <w:rPr>
            <w:lang w:eastAsia="en-US"/>
          </w:rPr>
          <w:t xml:space="preserve"> (PUCCH sub-test) and Table 6.3A.</w:t>
        </w:r>
        <w:r>
          <w:rPr>
            <w:lang w:eastAsia="en-US"/>
          </w:rPr>
          <w:t>4.</w:t>
        </w:r>
        <w:r w:rsidRPr="00DD69E8">
          <w:rPr>
            <w:lang w:eastAsia="en-US"/>
          </w:rPr>
          <w:t>3.4.1-2 (PUSCH sub-test).</w:t>
        </w:r>
      </w:ins>
    </w:p>
    <w:p w14:paraId="60AE0858" w14:textId="77777777" w:rsidR="005A44B4" w:rsidRPr="0068664D" w:rsidRDefault="005A44B4" w:rsidP="005A44B4">
      <w:pPr>
        <w:pStyle w:val="B10"/>
        <w:rPr>
          <w:ins w:id="245" w:author="Danbo Fu (傅丹波)" w:date="2023-05-12T15:37:00Z"/>
          <w:rFonts w:eastAsia="Malgun Gothic"/>
          <w:lang w:eastAsia="en-GB"/>
        </w:rPr>
      </w:pPr>
      <w:ins w:id="246" w:author="Danbo Fu (傅丹波)" w:date="2023-05-12T15:37:00Z">
        <w:r>
          <w:rPr>
            <w:rFonts w:eastAsia="Malgun Gothic"/>
            <w:lang w:eastAsia="en-GB"/>
          </w:rPr>
          <w:t>5.</w:t>
        </w:r>
        <w:r>
          <w:rPr>
            <w:rFonts w:eastAsia="Malgun Gothic"/>
            <w:lang w:eastAsia="en-GB"/>
          </w:rPr>
          <w:tab/>
          <w:t>Ensure the UE is in State 3A-RF-CE according to TS 36.508 [12] clause 5.2A.</w:t>
        </w:r>
        <w:r w:rsidRPr="00DD69E8">
          <w:t>2AA</w:t>
        </w:r>
        <w:r>
          <w:rPr>
            <w:rFonts w:eastAsia="Malgun Gothic"/>
            <w:lang w:eastAsia="en-GB"/>
          </w:rPr>
          <w:t xml:space="preserve">. Message contents are defined in </w:t>
        </w:r>
        <w:r w:rsidRPr="00310D6E">
          <w:rPr>
            <w:rFonts w:eastAsia="Malgun Gothic"/>
            <w:lang w:eastAsia="en-GB"/>
          </w:rPr>
          <w:t>clause 6.3A.4.1.4.3.</w:t>
        </w:r>
        <w:r w:rsidRPr="0037530D">
          <w:t xml:space="preserve"> </w:t>
        </w:r>
      </w:ins>
    </w:p>
    <w:p w14:paraId="0F83091D" w14:textId="77777777" w:rsidR="005A44B4" w:rsidRDefault="005A44B4" w:rsidP="005A44B4">
      <w:pPr>
        <w:pStyle w:val="H6"/>
        <w:rPr>
          <w:ins w:id="247" w:author="Danbo Fu (傅丹波)" w:date="2023-05-12T15:37:00Z"/>
        </w:rPr>
      </w:pPr>
      <w:bookmarkStart w:id="248" w:name="_Toc69305901"/>
      <w:bookmarkStart w:id="249" w:name="_Toc52989891"/>
      <w:bookmarkStart w:id="250" w:name="_Toc60825004"/>
      <w:bookmarkStart w:id="251" w:name="_Toc60823082"/>
      <w:bookmarkStart w:id="252" w:name="_Toc44323726"/>
      <w:bookmarkStart w:id="253" w:name="_Toc36226471"/>
      <w:bookmarkStart w:id="254" w:name="_Toc27477792"/>
      <w:bookmarkStart w:id="255" w:name="_Hlk126681595"/>
      <w:ins w:id="256" w:author="Danbo Fu (傅丹波)" w:date="2023-05-12T15:37:00Z">
        <w:r>
          <w:t>6.3A.4.3.4.2</w:t>
        </w:r>
        <w:r>
          <w:tab/>
          <w:t>Test procedure</w:t>
        </w:r>
        <w:bookmarkEnd w:id="248"/>
        <w:bookmarkEnd w:id="249"/>
        <w:bookmarkEnd w:id="250"/>
        <w:bookmarkEnd w:id="251"/>
        <w:bookmarkEnd w:id="252"/>
        <w:bookmarkEnd w:id="253"/>
        <w:bookmarkEnd w:id="254"/>
      </w:ins>
    </w:p>
    <w:p w14:paraId="31015BA7" w14:textId="77777777" w:rsidR="005A44B4" w:rsidRPr="00DD69E8" w:rsidRDefault="005A44B4" w:rsidP="005A44B4">
      <w:pPr>
        <w:rPr>
          <w:ins w:id="257" w:author="Danbo Fu (傅丹波)" w:date="2023-05-12T15:37:00Z"/>
          <w:rFonts w:eastAsia="PMingLiU"/>
          <w:lang w:eastAsia="zh-TW"/>
        </w:rPr>
      </w:pPr>
      <w:ins w:id="258" w:author="Danbo Fu (傅丹波)" w:date="2023-05-12T15:37:00Z">
        <w:r w:rsidRPr="00DD69E8">
          <w:t xml:space="preserve">The procedure is separated in various subtests to verify different aspects of relative power control. The power patterns of the subtests are described in figure </w:t>
        </w:r>
        <w:r>
          <w:t>6.3A.4.3</w:t>
        </w:r>
        <w:r w:rsidRPr="00F36455">
          <w:t>.4.2-1.</w:t>
        </w:r>
      </w:ins>
    </w:p>
    <w:p w14:paraId="1C25DF66" w14:textId="77777777" w:rsidR="005A44B4" w:rsidRPr="00A37B98" w:rsidRDefault="005A44B4" w:rsidP="005A44B4">
      <w:pPr>
        <w:pStyle w:val="TH"/>
        <w:rPr>
          <w:ins w:id="259" w:author="Danbo Fu (傅丹波)" w:date="2023-05-12T15:37:00Z"/>
        </w:rPr>
      </w:pPr>
      <w:ins w:id="260" w:author="Danbo Fu (傅丹波)" w:date="2023-05-12T15:37:00Z">
        <w:r>
          <w:rPr>
            <w:noProof/>
          </w:rPr>
          <w:lastRenderedPageBreak/>
          <w:drawing>
            <wp:inline distT="0" distB="0" distL="0" distR="0" wp14:anchorId="3B90820B" wp14:editId="31D9A3CF">
              <wp:extent cx="6115050" cy="29464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2946400"/>
                      </a:xfrm>
                      <a:prstGeom prst="rect">
                        <a:avLst/>
                      </a:prstGeom>
                      <a:noFill/>
                      <a:ln>
                        <a:noFill/>
                      </a:ln>
                    </pic:spPr>
                  </pic:pic>
                </a:graphicData>
              </a:graphic>
            </wp:inline>
          </w:drawing>
        </w:r>
      </w:ins>
    </w:p>
    <w:p w14:paraId="73F81BB3" w14:textId="77777777" w:rsidR="005A44B4" w:rsidRDefault="005A44B4" w:rsidP="005A44B4">
      <w:pPr>
        <w:pStyle w:val="TH"/>
        <w:rPr>
          <w:ins w:id="261" w:author="Danbo Fu (傅丹波)" w:date="2023-05-12T15:37:00Z"/>
        </w:rPr>
      </w:pPr>
      <w:ins w:id="262" w:author="Danbo Fu (傅丹波)" w:date="2023-05-12T15:37:00Z">
        <w:r w:rsidRPr="00DD69E8">
          <w:t>Figure 6.3.</w:t>
        </w:r>
        <w:r w:rsidRPr="00DD69E8">
          <w:rPr>
            <w:lang w:eastAsia="zh-TW"/>
          </w:rPr>
          <w:t>A</w:t>
        </w:r>
        <w:r w:rsidRPr="00DD69E8">
          <w:t>.</w:t>
        </w:r>
        <w:r>
          <w:t>4.</w:t>
        </w:r>
        <w:r w:rsidRPr="00DD69E8">
          <w:t>3.4.2-1: Test uplink transmission</w:t>
        </w:r>
      </w:ins>
    </w:p>
    <w:p w14:paraId="104BA574" w14:textId="77777777" w:rsidR="005A44B4" w:rsidRPr="00DD69E8" w:rsidRDefault="005A44B4" w:rsidP="005A44B4">
      <w:pPr>
        <w:pStyle w:val="B10"/>
        <w:rPr>
          <w:ins w:id="263" w:author="Danbo Fu (傅丹波)" w:date="2023-05-12T15:37:00Z"/>
        </w:rPr>
      </w:pPr>
      <w:bookmarkStart w:id="264" w:name="_Hlk133660394"/>
      <w:ins w:id="265" w:author="Danbo Fu (傅丹波)" w:date="2023-05-12T15:37:00Z">
        <w:r w:rsidRPr="00DD69E8">
          <w:t>1.</w:t>
        </w:r>
        <w:r w:rsidRPr="00DD69E8">
          <w:tab/>
          <w:t>PUCCH sub test:</w:t>
        </w:r>
      </w:ins>
    </w:p>
    <w:bookmarkEnd w:id="264"/>
    <w:p w14:paraId="41171DB2" w14:textId="77777777" w:rsidR="005A44B4" w:rsidRPr="00DD69E8" w:rsidRDefault="005A44B4" w:rsidP="005A44B4">
      <w:pPr>
        <w:pStyle w:val="B10"/>
        <w:rPr>
          <w:ins w:id="266" w:author="Danbo Fu (傅丹波)" w:date="2023-05-12T15:37:00Z"/>
        </w:rPr>
      </w:pPr>
      <w:ins w:id="267" w:author="Danbo Fu (傅丹波)" w:date="2023-05-12T15:37:00Z">
        <w:r w:rsidRPr="00DD69E8">
          <w:t>1.1</w:t>
        </w:r>
        <w:r w:rsidRPr="00DD69E8">
          <w:tab/>
          <w:t xml:space="preserve">The SS transmits PDSCH via </w:t>
        </w:r>
        <w:r w:rsidRPr="00DD69E8">
          <w:rPr>
            <w:lang w:eastAsia="zh-TW"/>
          </w:rPr>
          <w:t>M-</w:t>
        </w:r>
        <w:r w:rsidRPr="00DD69E8">
          <w:t xml:space="preserve">PDCCH DCI format </w:t>
        </w:r>
        <w:r w:rsidRPr="00DD69E8">
          <w:rPr>
            <w:lang w:eastAsia="zh-TW"/>
          </w:rPr>
          <w:t>6-</w:t>
        </w:r>
        <w:r w:rsidRPr="00DD69E8">
          <w:t>1A for C_RNTI to transmit the DL RMC according to Table 6.3</w:t>
        </w:r>
        <w:r w:rsidRPr="00DD69E8">
          <w:rPr>
            <w:lang w:eastAsia="zh-TW"/>
          </w:rPr>
          <w:t>A</w:t>
        </w:r>
        <w:r w:rsidRPr="00DD69E8">
          <w:t>.</w:t>
        </w:r>
        <w:r>
          <w:t>4.</w:t>
        </w:r>
        <w:r w:rsidRPr="00DD69E8">
          <w:t xml:space="preserve">3.4.1-1. The SS sends downlink MAC padding bits on the DL RMC. The transmission of PDSCH will make the UE send uplink </w:t>
        </w:r>
        <w:smartTag w:uri="urn:schemas-microsoft-com:office:smarttags" w:element="stockticker">
          <w:r w:rsidRPr="00DD69E8">
            <w:t>ACK</w:t>
          </w:r>
        </w:smartTag>
        <w:r w:rsidRPr="00DD69E8">
          <w:t>/NACK using PUCCH. Send the appropriate TPC commands for PUCCH to the UE to ensure that the UE transmits PUCCH at 0dBm +/- 3.2 dB</w:t>
        </w:r>
        <w:r w:rsidRPr="00DD69E8">
          <w:rPr>
            <w:rFonts w:cs="v4.2.0"/>
          </w:rPr>
          <w:t xml:space="preserve"> for carrier frequency f </w:t>
        </w:r>
        <w:r w:rsidRPr="00DD69E8">
          <w:rPr>
            <w:rFonts w:cs="Arial"/>
          </w:rPr>
          <w:t>≤</w:t>
        </w:r>
        <w:r w:rsidRPr="00DD69E8">
          <w:rPr>
            <w:rFonts w:cs="v4.2.0"/>
          </w:rPr>
          <w:t xml:space="preserve"> 3.0GHz or </w:t>
        </w:r>
        <w:r w:rsidRPr="00DD69E8">
          <w:t xml:space="preserve">at 0dBm +/- 3.5 dB </w:t>
        </w:r>
        <w:r w:rsidRPr="00DD69E8">
          <w:rPr>
            <w:rFonts w:cs="v4.2.0"/>
          </w:rPr>
          <w:t xml:space="preserve">for carrier frequency 3.0GHz &lt; f </w:t>
        </w:r>
        <w:r w:rsidRPr="00DD69E8">
          <w:rPr>
            <w:rFonts w:cs="Arial"/>
          </w:rPr>
          <w:t>≤</w:t>
        </w:r>
        <w:r w:rsidRPr="00DD69E8">
          <w:rPr>
            <w:rFonts w:cs="v4.2.0"/>
          </w:rPr>
          <w:t xml:space="preserve"> 4.2GHz</w:t>
        </w:r>
        <w:r w:rsidRPr="00DD69E8">
          <w:t>.</w:t>
        </w:r>
      </w:ins>
    </w:p>
    <w:p w14:paraId="2EDB053D" w14:textId="77777777" w:rsidR="005A44B4" w:rsidRPr="00DD69E8" w:rsidRDefault="005A44B4" w:rsidP="005A44B4">
      <w:pPr>
        <w:pStyle w:val="B10"/>
        <w:rPr>
          <w:ins w:id="268" w:author="Danbo Fu (傅丹波)" w:date="2023-05-12T15:37:00Z"/>
        </w:rPr>
      </w:pPr>
      <w:ins w:id="269" w:author="Danbo Fu (傅丹波)" w:date="2023-05-12T15:37:00Z">
        <w:r w:rsidRPr="00DD69E8">
          <w:t xml:space="preserve">1.2. For FDD: Every 5 subframes transmit to the UE downlink PDSCH MAC padding bits as well as 0 dB TPC command for PUCCH via the </w:t>
        </w:r>
        <w:r w:rsidRPr="00DD69E8">
          <w:rPr>
            <w:lang w:eastAsia="zh-TW"/>
          </w:rPr>
          <w:t>M</w:t>
        </w:r>
        <w:r w:rsidRPr="00DD69E8">
          <w:t xml:space="preserve">PDCCH to make the UE transmit ACK/NACK on the PUCCH with transmission gap of 4 subframes. For HD-FDD: Subframe #3 every 10 subframes transmit to the UE downlink PDSCH MAC padding bits as well as 0 dB TPC command for PUCCH via the </w:t>
        </w:r>
        <w:r w:rsidRPr="00DD69E8">
          <w:rPr>
            <w:lang w:eastAsia="zh-TW"/>
          </w:rPr>
          <w:t>M</w:t>
        </w:r>
        <w:r w:rsidRPr="00DD69E8">
          <w:t xml:space="preserve">PDCCH to make the UE transmit ACK/NACK on the PUCCH with transmission gap of </w:t>
        </w:r>
        <w:r w:rsidRPr="00DD69E8">
          <w:rPr>
            <w:rFonts w:cs="Arial"/>
          </w:rPr>
          <w:t xml:space="preserve">9 </w:t>
        </w:r>
        <w:proofErr w:type="spellStart"/>
        <w:r w:rsidRPr="00DD69E8">
          <w:rPr>
            <w:rFonts w:cs="Arial"/>
          </w:rPr>
          <w:t>ms</w:t>
        </w:r>
        <w:proofErr w:type="spellEnd"/>
        <w:r w:rsidRPr="00DD69E8">
          <w:rPr>
            <w:rFonts w:cs="Arial"/>
          </w:rPr>
          <w:t xml:space="preserve"> after subframe #7</w:t>
        </w:r>
        <w:r w:rsidRPr="00DD69E8">
          <w:t>. The downlink transmission is scheduled in the appropriate sub-frames to make the UE transmit PUCCH as described in figure 6.3</w:t>
        </w:r>
        <w:r w:rsidRPr="00DD69E8">
          <w:rPr>
            <w:lang w:eastAsia="zh-TW"/>
          </w:rPr>
          <w:t>A</w:t>
        </w:r>
        <w:r w:rsidRPr="00DD69E8">
          <w:t>.</w:t>
        </w:r>
        <w:r>
          <w:t>4.</w:t>
        </w:r>
        <w:r w:rsidRPr="00DD69E8">
          <w:t>3.4.2-1.</w:t>
        </w:r>
      </w:ins>
    </w:p>
    <w:p w14:paraId="2364CB41" w14:textId="77777777" w:rsidR="005A44B4" w:rsidRPr="00DD69E8" w:rsidRDefault="005A44B4" w:rsidP="005A44B4">
      <w:pPr>
        <w:pStyle w:val="B10"/>
        <w:rPr>
          <w:ins w:id="270" w:author="Danbo Fu (傅丹波)" w:date="2023-05-12T15:37:00Z"/>
        </w:rPr>
      </w:pPr>
      <w:ins w:id="271" w:author="Danbo Fu (傅丹波)" w:date="2023-05-12T15:37:00Z">
        <w:r w:rsidRPr="00DD69E8">
          <w:t xml:space="preserve">1.3. Measure the power of 5 consecutive PUCCH transmissions to verify the UE transmitted PUCCH power is maintained within 21 </w:t>
        </w:r>
        <w:proofErr w:type="spellStart"/>
        <w:r w:rsidRPr="00DD69E8">
          <w:t>ms</w:t>
        </w:r>
        <w:proofErr w:type="spellEnd"/>
        <w:r w:rsidRPr="00DD69E8">
          <w:t xml:space="preserve"> for FDD and </w:t>
        </w:r>
        <w:r w:rsidRPr="00DD69E8">
          <w:rPr>
            <w:rFonts w:cs="Arial"/>
          </w:rPr>
          <w:t xml:space="preserve">within 41 </w:t>
        </w:r>
        <w:proofErr w:type="spellStart"/>
        <w:r w:rsidRPr="00DD69E8">
          <w:rPr>
            <w:rFonts w:cs="Arial"/>
          </w:rPr>
          <w:t>ms</w:t>
        </w:r>
        <w:proofErr w:type="spellEnd"/>
        <w:r w:rsidRPr="00DD69E8">
          <w:rPr>
            <w:rFonts w:cs="Arial"/>
          </w:rPr>
          <w:t xml:space="preserve"> for</w:t>
        </w:r>
        <w:r w:rsidRPr="00DD69E8">
          <w:t xml:space="preserve"> HD-FDD. The transient periods of 20us are excluded from the power measurement.</w:t>
        </w:r>
      </w:ins>
    </w:p>
    <w:p w14:paraId="6CD64B23" w14:textId="77777777" w:rsidR="005A44B4" w:rsidRPr="00DD69E8" w:rsidRDefault="005A44B4" w:rsidP="005A44B4">
      <w:pPr>
        <w:pStyle w:val="B10"/>
        <w:rPr>
          <w:ins w:id="272" w:author="Danbo Fu (傅丹波)" w:date="2023-05-12T15:37:00Z"/>
        </w:rPr>
      </w:pPr>
      <w:ins w:id="273" w:author="Danbo Fu (傅丹波)" w:date="2023-05-12T15:37:00Z">
        <w:r w:rsidRPr="00DD69E8">
          <w:t>2.</w:t>
        </w:r>
        <w:r w:rsidRPr="00DD69E8">
          <w:tab/>
          <w:t>PUSCH sub test:</w:t>
        </w:r>
      </w:ins>
    </w:p>
    <w:p w14:paraId="740D6556" w14:textId="077B4B74" w:rsidR="005A44B4" w:rsidRPr="00DD69E8" w:rsidRDefault="005A44B4" w:rsidP="005A44B4">
      <w:pPr>
        <w:pStyle w:val="B10"/>
        <w:rPr>
          <w:ins w:id="274" w:author="Danbo Fu (傅丹波)" w:date="2023-05-12T15:37:00Z"/>
        </w:rPr>
      </w:pPr>
      <w:ins w:id="275" w:author="Danbo Fu (傅丹波)" w:date="2023-05-12T15:37:00Z">
        <w:r w:rsidRPr="00DD69E8">
          <w:t>2.1.</w:t>
        </w:r>
        <w:r w:rsidRPr="00DD69E8">
          <w:tab/>
          <w:t xml:space="preserve">The SS sends uplink scheduling information via </w:t>
        </w:r>
        <w:r w:rsidRPr="00DD69E8">
          <w:rPr>
            <w:lang w:eastAsia="zh-TW"/>
          </w:rPr>
          <w:t>M-</w:t>
        </w:r>
        <w:r w:rsidRPr="00DD69E8">
          <w:t xml:space="preserve">PDCCH DCI format </w:t>
        </w:r>
        <w:r w:rsidRPr="00DD69E8">
          <w:rPr>
            <w:lang w:eastAsia="zh-TW"/>
          </w:rPr>
          <w:t>6-</w:t>
        </w:r>
        <w:r w:rsidRPr="00DD69E8">
          <w:t>0</w:t>
        </w:r>
        <w:r w:rsidRPr="00DD69E8">
          <w:rPr>
            <w:lang w:eastAsia="zh-TW"/>
          </w:rPr>
          <w:t>A</w:t>
        </w:r>
        <w:r w:rsidRPr="00DD69E8">
          <w:t xml:space="preserve"> for C_RNTI to schedule the PUSCH. Since the UE has no payload and no loopback data to send the UE sends uplink MAC padding bits on the UL RMC. Send the appropriate TPC commands for PUSCH to the UE to ensure that the UE transmits PUSCH at 0dBm +/- 3.2</w:t>
        </w:r>
      </w:ins>
      <w:r>
        <w:t xml:space="preserve"> </w:t>
      </w:r>
      <w:ins w:id="276" w:author="Danbo Fu (傅丹波)" w:date="2023-05-12T15:37:00Z">
        <w:r w:rsidRPr="00DD69E8">
          <w:t>dB</w:t>
        </w:r>
        <w:r w:rsidRPr="00DD69E8">
          <w:rPr>
            <w:rFonts w:cs="v4.2.0"/>
          </w:rPr>
          <w:t xml:space="preserve"> for carrier frequency f </w:t>
        </w:r>
        <w:r w:rsidRPr="00DD69E8">
          <w:rPr>
            <w:rFonts w:cs="Arial"/>
          </w:rPr>
          <w:t>≤</w:t>
        </w:r>
        <w:r w:rsidRPr="00DD69E8">
          <w:rPr>
            <w:rFonts w:cs="v4.2.0"/>
          </w:rPr>
          <w:t xml:space="preserve"> 3.0GHz or </w:t>
        </w:r>
        <w:r w:rsidRPr="00DD69E8">
          <w:t xml:space="preserve">at 0dBm +/- 3.5 dB </w:t>
        </w:r>
        <w:r w:rsidRPr="00DD69E8">
          <w:rPr>
            <w:rFonts w:cs="v4.2.0"/>
          </w:rPr>
          <w:t xml:space="preserve">for carrier frequency 3.0GHz &lt; f </w:t>
        </w:r>
        <w:r w:rsidRPr="00DD69E8">
          <w:rPr>
            <w:rFonts w:cs="Arial"/>
          </w:rPr>
          <w:t>≤</w:t>
        </w:r>
        <w:r w:rsidRPr="00DD69E8">
          <w:rPr>
            <w:rFonts w:cs="v4.2.0"/>
          </w:rPr>
          <w:t xml:space="preserve"> 4.2GHz.</w:t>
        </w:r>
      </w:ins>
    </w:p>
    <w:p w14:paraId="40F59C89" w14:textId="77777777" w:rsidR="005A44B4" w:rsidRPr="00DD69E8" w:rsidRDefault="005A44B4" w:rsidP="005A44B4">
      <w:pPr>
        <w:pStyle w:val="B10"/>
        <w:rPr>
          <w:ins w:id="277" w:author="Danbo Fu (傅丹波)" w:date="2023-05-12T15:37:00Z"/>
        </w:rPr>
      </w:pPr>
      <w:ins w:id="278" w:author="Danbo Fu (傅丹波)" w:date="2023-05-12T15:37:00Z">
        <w:r w:rsidRPr="00DD69E8">
          <w:t xml:space="preserve">2.2. For FDD: Every 5 subframes schedule the UE's PUSCH data transmission and transmit 0 dB TPC command for PUSCH via the MPDCCH to make the UE transmit PUSCH with 4 subframes gap. For HD-FDD: Subframe #6 every 10 subframes schedule the UE's PUSCH data transmission and transmit 0 dB TPC command for PUSCH via the MPDCCH to make the UE transmit PUSCH with transmission gap of </w:t>
        </w:r>
        <w:r w:rsidRPr="00DD69E8">
          <w:rPr>
            <w:rFonts w:cs="Arial"/>
          </w:rPr>
          <w:t xml:space="preserve">9 </w:t>
        </w:r>
        <w:proofErr w:type="spellStart"/>
        <w:r w:rsidRPr="00DD69E8">
          <w:rPr>
            <w:rFonts w:cs="Arial"/>
          </w:rPr>
          <w:t>ms</w:t>
        </w:r>
        <w:proofErr w:type="spellEnd"/>
        <w:r w:rsidRPr="00DD69E8">
          <w:rPr>
            <w:rFonts w:cs="Arial"/>
          </w:rPr>
          <w:t xml:space="preserve"> after subframe #6</w:t>
        </w:r>
        <w:r w:rsidRPr="00DD69E8">
          <w:t>. The uplink transmission patterns are described in figure 6.3</w:t>
        </w:r>
        <w:r w:rsidRPr="00DD69E8">
          <w:rPr>
            <w:lang w:eastAsia="zh-TW"/>
          </w:rPr>
          <w:t>A</w:t>
        </w:r>
        <w:r w:rsidRPr="00DD69E8">
          <w:t>.</w:t>
        </w:r>
        <w:r>
          <w:t>4.</w:t>
        </w:r>
        <w:r w:rsidRPr="00DD69E8">
          <w:t>3.4.2-1.</w:t>
        </w:r>
      </w:ins>
    </w:p>
    <w:p w14:paraId="29831D32" w14:textId="77777777" w:rsidR="005A44B4" w:rsidRPr="00A37B98" w:rsidRDefault="005A44B4" w:rsidP="005A44B4">
      <w:pPr>
        <w:pStyle w:val="B10"/>
        <w:rPr>
          <w:ins w:id="279" w:author="Danbo Fu (傅丹波)" w:date="2023-05-12T15:37:00Z"/>
        </w:rPr>
      </w:pPr>
      <w:ins w:id="280" w:author="Danbo Fu (傅丹波)" w:date="2023-05-12T15:37:00Z">
        <w:r w:rsidRPr="00DD69E8">
          <w:t xml:space="preserve">2.3. Measure the power of 5 consecutive PUSCH transmissions to verify the UE transmitted PUSCH power is maintained within 21 </w:t>
        </w:r>
        <w:proofErr w:type="spellStart"/>
        <w:r w:rsidRPr="00DD69E8">
          <w:t>ms</w:t>
        </w:r>
        <w:proofErr w:type="spellEnd"/>
        <w:r w:rsidRPr="00DD69E8">
          <w:t xml:space="preserve"> for FDD</w:t>
        </w:r>
        <w:r>
          <w:rPr>
            <w:rFonts w:cs="Arial"/>
          </w:rPr>
          <w:t xml:space="preserve"> and </w:t>
        </w:r>
        <w:r w:rsidRPr="00DD69E8">
          <w:rPr>
            <w:rFonts w:cs="Arial"/>
          </w:rPr>
          <w:t xml:space="preserve">within 41 </w:t>
        </w:r>
        <w:proofErr w:type="spellStart"/>
        <w:r w:rsidRPr="00DD69E8">
          <w:rPr>
            <w:rFonts w:cs="Arial"/>
          </w:rPr>
          <w:t>ms</w:t>
        </w:r>
        <w:proofErr w:type="spellEnd"/>
        <w:r w:rsidRPr="00DD69E8">
          <w:rPr>
            <w:rFonts w:cs="Arial"/>
          </w:rPr>
          <w:t xml:space="preserve"> for </w:t>
        </w:r>
        <w:r w:rsidRPr="00DD69E8">
          <w:t>HD-FDD. The transient periods of 20us are excluded from the power measurement.</w:t>
        </w:r>
      </w:ins>
    </w:p>
    <w:bookmarkEnd w:id="255"/>
    <w:p w14:paraId="2603D072" w14:textId="77777777" w:rsidR="005A44B4" w:rsidRDefault="005A44B4" w:rsidP="005A44B4">
      <w:pPr>
        <w:pStyle w:val="H6"/>
        <w:rPr>
          <w:ins w:id="281" w:author="Danbo Fu (傅丹波)" w:date="2023-05-12T15:37:00Z"/>
        </w:rPr>
      </w:pPr>
      <w:ins w:id="282" w:author="Danbo Fu (傅丹波)" w:date="2023-05-12T15:37:00Z">
        <w:r>
          <w:t>6.3A.4.3.4.3</w:t>
        </w:r>
        <w:r>
          <w:tab/>
          <w:t>Message contents</w:t>
        </w:r>
      </w:ins>
    </w:p>
    <w:p w14:paraId="7B60719D" w14:textId="77777777" w:rsidR="005A44B4" w:rsidRPr="00043178" w:rsidRDefault="005A44B4" w:rsidP="005A44B4">
      <w:pPr>
        <w:rPr>
          <w:ins w:id="283" w:author="Danbo Fu (傅丹波)" w:date="2023-05-12T15:37:00Z"/>
          <w:lang w:eastAsia="ja-JP"/>
        </w:rPr>
      </w:pPr>
      <w:ins w:id="284" w:author="Danbo Fu (傅丹波)" w:date="2023-05-12T15:37:00Z">
        <w:r w:rsidRPr="00DD69E8">
          <w:t>Message contents are according to TS 36.508 [</w:t>
        </w:r>
        <w:r>
          <w:t>12</w:t>
        </w:r>
        <w:r w:rsidRPr="00DD69E8">
          <w:t>] subclause 4.6</w:t>
        </w:r>
        <w:r>
          <w:rPr>
            <w:lang w:eastAsia="ja-JP"/>
          </w:rPr>
          <w:t>.</w:t>
        </w:r>
      </w:ins>
    </w:p>
    <w:p w14:paraId="3DF389D3" w14:textId="77777777" w:rsidR="005A44B4" w:rsidRDefault="005A44B4" w:rsidP="005A44B4">
      <w:pPr>
        <w:pStyle w:val="H6"/>
        <w:rPr>
          <w:ins w:id="285" w:author="Danbo Fu (傅丹波)" w:date="2023-05-12T15:37:00Z"/>
        </w:rPr>
      </w:pPr>
      <w:ins w:id="286" w:author="Danbo Fu (傅丹波)" w:date="2023-05-12T15:37:00Z">
        <w:r>
          <w:lastRenderedPageBreak/>
          <w:t>6.3A.4.3.5</w:t>
        </w:r>
        <w:r>
          <w:tab/>
          <w:t>Test requirement</w:t>
        </w:r>
      </w:ins>
    </w:p>
    <w:p w14:paraId="42FB2BCF" w14:textId="77777777" w:rsidR="005A44B4" w:rsidRPr="00DD69E8" w:rsidRDefault="005A44B4" w:rsidP="005A44B4">
      <w:pPr>
        <w:rPr>
          <w:ins w:id="287" w:author="Danbo Fu (傅丹波)" w:date="2023-05-12T15:37:00Z"/>
        </w:rPr>
      </w:pPr>
      <w:ins w:id="288" w:author="Danbo Fu (傅丹波)" w:date="2023-05-12T15:37:00Z">
        <w:r w:rsidRPr="00DD69E8">
          <w:t xml:space="preserve">The requirement for the power measurements made in step (1.3) and (2.3) of the test procedure shall not </w:t>
        </w:r>
        <w:r w:rsidRPr="00DD69E8">
          <w:rPr>
            <w:rFonts w:eastAsia="香~??’c‘I"/>
          </w:rPr>
          <w:t>exceed</w:t>
        </w:r>
        <w:r w:rsidRPr="00DD69E8">
          <w:t xml:space="preserve"> the values specified in Table 6.3</w:t>
        </w:r>
        <w:r w:rsidRPr="00DD69E8">
          <w:rPr>
            <w:lang w:eastAsia="zh-TW"/>
          </w:rPr>
          <w:t>A</w:t>
        </w:r>
        <w:r w:rsidRPr="00DD69E8">
          <w:t>.</w:t>
        </w:r>
        <w:r>
          <w:t>4.</w:t>
        </w:r>
        <w:r w:rsidRPr="00DD69E8">
          <w:t>3.5-1. The power measurement period shall be 1 sub-frame excluding transient periods.</w:t>
        </w:r>
      </w:ins>
    </w:p>
    <w:p w14:paraId="38CC7AF8" w14:textId="77777777" w:rsidR="005A44B4" w:rsidRPr="00DD69E8" w:rsidRDefault="005A44B4" w:rsidP="005A44B4">
      <w:pPr>
        <w:pStyle w:val="TH"/>
        <w:rPr>
          <w:ins w:id="289" w:author="Danbo Fu (傅丹波)" w:date="2023-05-12T15:37:00Z"/>
        </w:rPr>
      </w:pPr>
      <w:ins w:id="290" w:author="Danbo Fu (傅丹波)" w:date="2023-05-12T15:37:00Z">
        <w:r w:rsidRPr="00DD69E8">
          <w:t>Table 6.3</w:t>
        </w:r>
        <w:r w:rsidRPr="00DD69E8">
          <w:rPr>
            <w:lang w:eastAsia="zh-TW"/>
          </w:rPr>
          <w:t>A</w:t>
        </w:r>
        <w:r w:rsidRPr="00DD69E8">
          <w:t>.</w:t>
        </w:r>
        <w:r>
          <w:t>4.</w:t>
        </w:r>
        <w:r w:rsidRPr="00DD69E8">
          <w:t>3.5-1: Power control tolerance</w:t>
        </w:r>
      </w:ins>
    </w:p>
    <w:tbl>
      <w:tblPr>
        <w:tblW w:w="7204" w:type="dxa"/>
        <w:tblInd w:w="1668" w:type="dxa"/>
        <w:tblLook w:val="01E0" w:firstRow="1" w:lastRow="1" w:firstColumn="1" w:lastColumn="1" w:noHBand="0" w:noVBand="0"/>
      </w:tblPr>
      <w:tblGrid>
        <w:gridCol w:w="1557"/>
        <w:gridCol w:w="1703"/>
        <w:gridCol w:w="3944"/>
      </w:tblGrid>
      <w:tr w:rsidR="005A44B4" w:rsidRPr="00DD69E8" w14:paraId="6C7ABCCE" w14:textId="77777777" w:rsidTr="007E7797">
        <w:trPr>
          <w:trHeight w:val="302"/>
          <w:ins w:id="291" w:author="Danbo Fu (傅丹波)" w:date="2023-05-12T15:37:00Z"/>
        </w:trPr>
        <w:tc>
          <w:tcPr>
            <w:tcW w:w="1557" w:type="dxa"/>
            <w:tcBorders>
              <w:top w:val="single" w:sz="4" w:space="0" w:color="auto"/>
              <w:left w:val="single" w:sz="4" w:space="0" w:color="auto"/>
              <w:bottom w:val="single" w:sz="4" w:space="0" w:color="auto"/>
              <w:right w:val="single" w:sz="4" w:space="0" w:color="auto"/>
            </w:tcBorders>
          </w:tcPr>
          <w:p w14:paraId="17963C9C" w14:textId="77777777" w:rsidR="005A44B4" w:rsidRPr="00DD69E8" w:rsidRDefault="005A44B4" w:rsidP="007E7797">
            <w:pPr>
              <w:pStyle w:val="TAH"/>
              <w:rPr>
                <w:ins w:id="292" w:author="Danbo Fu (傅丹波)" w:date="2023-05-12T15:37:00Z"/>
                <w:rFonts w:eastAsia="Times New Roman"/>
              </w:rPr>
            </w:pPr>
            <w:ins w:id="293" w:author="Danbo Fu (傅丹波)" w:date="2023-05-12T15:37:00Z">
              <w:r w:rsidRPr="00DD69E8">
                <w:rPr>
                  <w:rFonts w:eastAsia="Times New Roman" w:cs="Tahoma"/>
                </w:rPr>
                <w:t>TPC command</w:t>
              </w:r>
            </w:ins>
          </w:p>
        </w:tc>
        <w:tc>
          <w:tcPr>
            <w:tcW w:w="1703" w:type="dxa"/>
            <w:tcBorders>
              <w:top w:val="single" w:sz="4" w:space="0" w:color="auto"/>
              <w:left w:val="single" w:sz="4" w:space="0" w:color="auto"/>
              <w:bottom w:val="single" w:sz="4" w:space="0" w:color="auto"/>
              <w:right w:val="single" w:sz="4" w:space="0" w:color="auto"/>
            </w:tcBorders>
          </w:tcPr>
          <w:p w14:paraId="799FEF34" w14:textId="77777777" w:rsidR="005A44B4" w:rsidRPr="00DD69E8" w:rsidRDefault="005A44B4" w:rsidP="007E7797">
            <w:pPr>
              <w:pStyle w:val="TAH"/>
              <w:rPr>
                <w:ins w:id="294" w:author="Danbo Fu (傅丹波)" w:date="2023-05-12T15:37:00Z"/>
                <w:rFonts w:eastAsia="Times New Roman"/>
              </w:rPr>
            </w:pPr>
            <w:ins w:id="295" w:author="Danbo Fu (傅丹波)" w:date="2023-05-12T15:37:00Z">
              <w:r w:rsidRPr="00DD69E8">
                <w:rPr>
                  <w:rFonts w:eastAsia="Times New Roman" w:cs="Tahoma"/>
                </w:rPr>
                <w:t>UL channel</w:t>
              </w:r>
            </w:ins>
          </w:p>
        </w:tc>
        <w:tc>
          <w:tcPr>
            <w:tcW w:w="3944" w:type="dxa"/>
            <w:tcBorders>
              <w:top w:val="single" w:sz="4" w:space="0" w:color="auto"/>
              <w:left w:val="single" w:sz="4" w:space="0" w:color="auto"/>
              <w:bottom w:val="single" w:sz="4" w:space="0" w:color="auto"/>
              <w:right w:val="single" w:sz="4" w:space="0" w:color="auto"/>
            </w:tcBorders>
          </w:tcPr>
          <w:p w14:paraId="07A8A97C" w14:textId="77777777" w:rsidR="005A44B4" w:rsidRPr="00DD69E8" w:rsidRDefault="005A44B4" w:rsidP="007E7797">
            <w:pPr>
              <w:pStyle w:val="TAH"/>
              <w:rPr>
                <w:ins w:id="296" w:author="Danbo Fu (傅丹波)" w:date="2023-05-12T15:37:00Z"/>
                <w:rFonts w:eastAsia="Times New Roman"/>
              </w:rPr>
            </w:pPr>
            <w:ins w:id="297" w:author="Danbo Fu (傅丹波)" w:date="2023-05-12T15:37:00Z">
              <w:r w:rsidRPr="00DD69E8">
                <w:rPr>
                  <w:rFonts w:eastAsia="Times New Roman" w:cs="Tahoma"/>
                </w:rPr>
                <w:t>Test requirement measured power</w:t>
              </w:r>
              <w:r w:rsidRPr="00DD69E8">
                <w:rPr>
                  <w:rFonts w:cs="Tahoma"/>
                </w:rPr>
                <w:t xml:space="preserve"> within 21m</w:t>
              </w:r>
              <w:r w:rsidRPr="00DD69E8">
                <w:rPr>
                  <w:rFonts w:cs="Arial"/>
                  <w:vertAlign w:val="superscript"/>
                </w:rPr>
                <w:t xml:space="preserve"> 2</w:t>
              </w:r>
            </w:ins>
          </w:p>
        </w:tc>
      </w:tr>
      <w:tr w:rsidR="005A44B4" w:rsidRPr="00DD69E8" w14:paraId="34C55627" w14:textId="77777777" w:rsidTr="007E7797">
        <w:trPr>
          <w:trHeight w:val="302"/>
          <w:ins w:id="298" w:author="Danbo Fu (傅丹波)" w:date="2023-05-12T15:37:00Z"/>
        </w:trPr>
        <w:tc>
          <w:tcPr>
            <w:tcW w:w="1557" w:type="dxa"/>
            <w:tcBorders>
              <w:top w:val="single" w:sz="4" w:space="0" w:color="auto"/>
              <w:left w:val="single" w:sz="4" w:space="0" w:color="auto"/>
              <w:bottom w:val="single" w:sz="4" w:space="0" w:color="auto"/>
              <w:right w:val="single" w:sz="4" w:space="0" w:color="auto"/>
            </w:tcBorders>
          </w:tcPr>
          <w:p w14:paraId="3BAA24F8" w14:textId="77777777" w:rsidR="005A44B4" w:rsidRPr="00DD69E8" w:rsidRDefault="005A44B4" w:rsidP="007E7797">
            <w:pPr>
              <w:pStyle w:val="TAC"/>
              <w:rPr>
                <w:ins w:id="299" w:author="Danbo Fu (傅丹波)" w:date="2023-05-12T15:37:00Z"/>
                <w:rFonts w:eastAsia="Times New Roman"/>
              </w:rPr>
            </w:pPr>
            <w:ins w:id="300" w:author="Danbo Fu (傅丹波)" w:date="2023-05-12T15:37:00Z">
              <w:r w:rsidRPr="00DD69E8">
                <w:rPr>
                  <w:rFonts w:eastAsia="Times New Roman" w:cs="Tahoma"/>
                </w:rPr>
                <w:t>0 dB</w:t>
              </w:r>
            </w:ins>
          </w:p>
        </w:tc>
        <w:tc>
          <w:tcPr>
            <w:tcW w:w="1703" w:type="dxa"/>
            <w:tcBorders>
              <w:top w:val="single" w:sz="4" w:space="0" w:color="auto"/>
              <w:left w:val="single" w:sz="4" w:space="0" w:color="auto"/>
              <w:bottom w:val="single" w:sz="4" w:space="0" w:color="auto"/>
              <w:right w:val="single" w:sz="4" w:space="0" w:color="auto"/>
            </w:tcBorders>
          </w:tcPr>
          <w:p w14:paraId="09591AEF" w14:textId="77777777" w:rsidR="005A44B4" w:rsidRPr="00DD69E8" w:rsidRDefault="005A44B4" w:rsidP="007E7797">
            <w:pPr>
              <w:pStyle w:val="TAC"/>
              <w:rPr>
                <w:ins w:id="301" w:author="Danbo Fu (傅丹波)" w:date="2023-05-12T15:37:00Z"/>
                <w:rFonts w:eastAsia="Times New Roman"/>
              </w:rPr>
            </w:pPr>
            <w:ins w:id="302" w:author="Danbo Fu (傅丹波)" w:date="2023-05-12T15:37:00Z">
              <w:r w:rsidRPr="00DD69E8">
                <w:rPr>
                  <w:rFonts w:eastAsia="Times New Roman" w:cs="Tahoma"/>
                </w:rPr>
                <w:t>PUCCH</w:t>
              </w:r>
            </w:ins>
          </w:p>
        </w:tc>
        <w:tc>
          <w:tcPr>
            <w:tcW w:w="3944" w:type="dxa"/>
            <w:tcBorders>
              <w:top w:val="single" w:sz="4" w:space="0" w:color="auto"/>
              <w:left w:val="single" w:sz="4" w:space="0" w:color="auto"/>
              <w:bottom w:val="single" w:sz="4" w:space="0" w:color="auto"/>
              <w:right w:val="single" w:sz="4" w:space="0" w:color="auto"/>
            </w:tcBorders>
          </w:tcPr>
          <w:p w14:paraId="3A6AF853" w14:textId="77777777" w:rsidR="005A44B4" w:rsidRPr="00DD69E8" w:rsidRDefault="005A44B4" w:rsidP="007E7797">
            <w:pPr>
              <w:pStyle w:val="TAC"/>
              <w:rPr>
                <w:ins w:id="303" w:author="Danbo Fu (傅丹波)" w:date="2023-05-12T15:37:00Z"/>
                <w:rFonts w:eastAsia="Times New Roman"/>
              </w:rPr>
            </w:pPr>
            <w:ins w:id="304" w:author="Danbo Fu (傅丹波)" w:date="2023-05-12T15:37:00Z">
              <w:r w:rsidRPr="00DD69E8">
                <w:rPr>
                  <w:rFonts w:eastAsia="Times New Roman"/>
                </w:rPr>
                <w:t>Given 5 power measurements in the pattern, the 2</w:t>
              </w:r>
              <w:r w:rsidRPr="00DD69E8">
                <w:rPr>
                  <w:rFonts w:eastAsia="Times New Roman"/>
                  <w:vertAlign w:val="superscript"/>
                </w:rPr>
                <w:t>nd</w:t>
              </w:r>
              <w:r w:rsidRPr="00DD69E8">
                <w:rPr>
                  <w:rFonts w:eastAsia="Times New Roman"/>
                </w:rPr>
                <w:t>, 3</w:t>
              </w:r>
              <w:r w:rsidRPr="00DD69E8">
                <w:rPr>
                  <w:rFonts w:eastAsia="Times New Roman"/>
                  <w:vertAlign w:val="superscript"/>
                </w:rPr>
                <w:t>rd</w:t>
              </w:r>
              <w:r w:rsidRPr="00DD69E8">
                <w:rPr>
                  <w:rFonts w:eastAsia="Times New Roman"/>
                </w:rPr>
                <w:t>, 4</w:t>
              </w:r>
              <w:r w:rsidRPr="00DD69E8">
                <w:rPr>
                  <w:rFonts w:eastAsia="Times New Roman"/>
                  <w:vertAlign w:val="superscript"/>
                </w:rPr>
                <w:t>th</w:t>
              </w:r>
              <w:r w:rsidRPr="00DD69E8">
                <w:rPr>
                  <w:rFonts w:eastAsia="Times New Roman"/>
                </w:rPr>
                <w:t>, and 5</w:t>
              </w:r>
              <w:r w:rsidRPr="00DD69E8">
                <w:rPr>
                  <w:rFonts w:eastAsia="Times New Roman"/>
                  <w:vertAlign w:val="superscript"/>
                </w:rPr>
                <w:t>th</w:t>
              </w:r>
              <w:r w:rsidRPr="00DD69E8">
                <w:rPr>
                  <w:rFonts w:eastAsia="Times New Roman"/>
                </w:rPr>
                <w:t xml:space="preserve"> measurements shall be within </w:t>
              </w:r>
              <w:r w:rsidRPr="00DD69E8">
                <w:rPr>
                  <w:rFonts w:eastAsia="Times New Roman" w:cs="Tahoma"/>
                </w:rPr>
                <w:t>± 3.2 dB</w:t>
              </w:r>
              <w:r w:rsidRPr="00DD69E8">
                <w:rPr>
                  <w:rFonts w:eastAsia="Times New Roman"/>
                </w:rPr>
                <w:t xml:space="preserve"> of the 1</w:t>
              </w:r>
              <w:r w:rsidRPr="00DD69E8">
                <w:rPr>
                  <w:rFonts w:eastAsia="Times New Roman"/>
                  <w:vertAlign w:val="superscript"/>
                </w:rPr>
                <w:t>st</w:t>
              </w:r>
              <w:r w:rsidRPr="00DD69E8">
                <w:rPr>
                  <w:rFonts w:eastAsia="Times New Roman"/>
                </w:rPr>
                <w:t xml:space="preserve"> measurement.</w:t>
              </w:r>
            </w:ins>
          </w:p>
        </w:tc>
      </w:tr>
      <w:tr w:rsidR="005A44B4" w:rsidRPr="00DD69E8" w14:paraId="176194C5" w14:textId="77777777" w:rsidTr="007E7797">
        <w:trPr>
          <w:trHeight w:val="302"/>
          <w:ins w:id="305" w:author="Danbo Fu (傅丹波)" w:date="2023-05-12T15:37:00Z"/>
        </w:trPr>
        <w:tc>
          <w:tcPr>
            <w:tcW w:w="1557" w:type="dxa"/>
            <w:tcBorders>
              <w:top w:val="single" w:sz="4" w:space="0" w:color="auto"/>
              <w:left w:val="single" w:sz="4" w:space="0" w:color="auto"/>
              <w:bottom w:val="single" w:sz="4" w:space="0" w:color="auto"/>
              <w:right w:val="single" w:sz="4" w:space="0" w:color="auto"/>
            </w:tcBorders>
          </w:tcPr>
          <w:p w14:paraId="1186F362" w14:textId="77777777" w:rsidR="005A44B4" w:rsidRPr="00DD69E8" w:rsidRDefault="005A44B4" w:rsidP="007E7797">
            <w:pPr>
              <w:pStyle w:val="TAC"/>
              <w:rPr>
                <w:ins w:id="306" w:author="Danbo Fu (傅丹波)" w:date="2023-05-12T15:37:00Z"/>
                <w:rFonts w:eastAsia="Times New Roman"/>
              </w:rPr>
            </w:pPr>
            <w:ins w:id="307" w:author="Danbo Fu (傅丹波)" w:date="2023-05-12T15:37:00Z">
              <w:r w:rsidRPr="00DD69E8">
                <w:rPr>
                  <w:rFonts w:eastAsia="Times New Roman" w:cs="Tahoma"/>
                </w:rPr>
                <w:t>0 dB</w:t>
              </w:r>
            </w:ins>
          </w:p>
        </w:tc>
        <w:tc>
          <w:tcPr>
            <w:tcW w:w="1703" w:type="dxa"/>
            <w:tcBorders>
              <w:top w:val="single" w:sz="4" w:space="0" w:color="auto"/>
              <w:left w:val="single" w:sz="4" w:space="0" w:color="auto"/>
              <w:bottom w:val="single" w:sz="4" w:space="0" w:color="auto"/>
              <w:right w:val="single" w:sz="4" w:space="0" w:color="auto"/>
            </w:tcBorders>
          </w:tcPr>
          <w:p w14:paraId="0133A895" w14:textId="77777777" w:rsidR="005A44B4" w:rsidRPr="00DD69E8" w:rsidRDefault="005A44B4" w:rsidP="007E7797">
            <w:pPr>
              <w:pStyle w:val="TAC"/>
              <w:rPr>
                <w:ins w:id="308" w:author="Danbo Fu (傅丹波)" w:date="2023-05-12T15:37:00Z"/>
                <w:rFonts w:eastAsia="Times New Roman"/>
              </w:rPr>
            </w:pPr>
            <w:ins w:id="309" w:author="Danbo Fu (傅丹波)" w:date="2023-05-12T15:37:00Z">
              <w:r w:rsidRPr="00DD69E8">
                <w:rPr>
                  <w:rFonts w:eastAsia="Times New Roman" w:cs="Tahoma"/>
                </w:rPr>
                <w:t>PUSCH</w:t>
              </w:r>
            </w:ins>
          </w:p>
        </w:tc>
        <w:tc>
          <w:tcPr>
            <w:tcW w:w="3944" w:type="dxa"/>
            <w:tcBorders>
              <w:top w:val="single" w:sz="4" w:space="0" w:color="auto"/>
              <w:left w:val="single" w:sz="4" w:space="0" w:color="auto"/>
              <w:bottom w:val="single" w:sz="4" w:space="0" w:color="auto"/>
              <w:right w:val="single" w:sz="4" w:space="0" w:color="auto"/>
            </w:tcBorders>
          </w:tcPr>
          <w:p w14:paraId="35D71586" w14:textId="77777777" w:rsidR="005A44B4" w:rsidRPr="00DD69E8" w:rsidRDefault="005A44B4" w:rsidP="007E7797">
            <w:pPr>
              <w:pStyle w:val="TAC"/>
              <w:rPr>
                <w:ins w:id="310" w:author="Danbo Fu (傅丹波)" w:date="2023-05-12T15:37:00Z"/>
                <w:rFonts w:eastAsia="Times New Roman"/>
              </w:rPr>
            </w:pPr>
            <w:ins w:id="311" w:author="Danbo Fu (傅丹波)" w:date="2023-05-12T15:37:00Z">
              <w:r w:rsidRPr="00DD69E8">
                <w:rPr>
                  <w:rFonts w:eastAsia="Times New Roman"/>
                </w:rPr>
                <w:t>Given 5 power measurements in the pattern, the 2</w:t>
              </w:r>
              <w:r w:rsidRPr="00DD69E8">
                <w:rPr>
                  <w:rFonts w:eastAsia="Times New Roman"/>
                  <w:vertAlign w:val="superscript"/>
                </w:rPr>
                <w:t>nd</w:t>
              </w:r>
              <w:r w:rsidRPr="00DD69E8">
                <w:rPr>
                  <w:rFonts w:eastAsia="Times New Roman"/>
                </w:rPr>
                <w:t>, 3</w:t>
              </w:r>
              <w:r w:rsidRPr="00DD69E8">
                <w:rPr>
                  <w:rFonts w:eastAsia="Times New Roman"/>
                  <w:vertAlign w:val="superscript"/>
                </w:rPr>
                <w:t>rd</w:t>
              </w:r>
              <w:r w:rsidRPr="00DD69E8">
                <w:rPr>
                  <w:rFonts w:eastAsia="Times New Roman"/>
                </w:rPr>
                <w:t>, 4</w:t>
              </w:r>
              <w:r w:rsidRPr="00DD69E8">
                <w:rPr>
                  <w:rFonts w:eastAsia="Times New Roman"/>
                  <w:vertAlign w:val="superscript"/>
                </w:rPr>
                <w:t>th</w:t>
              </w:r>
              <w:r w:rsidRPr="00DD69E8">
                <w:rPr>
                  <w:rFonts w:eastAsia="Times New Roman"/>
                </w:rPr>
                <w:t>, and 5</w:t>
              </w:r>
              <w:r w:rsidRPr="00DD69E8">
                <w:rPr>
                  <w:rFonts w:eastAsia="Times New Roman"/>
                  <w:vertAlign w:val="superscript"/>
                </w:rPr>
                <w:t>th</w:t>
              </w:r>
              <w:r w:rsidRPr="00DD69E8">
                <w:rPr>
                  <w:rFonts w:eastAsia="Times New Roman"/>
                </w:rPr>
                <w:t xml:space="preserve"> measurements shall be within</w:t>
              </w:r>
              <w:r w:rsidRPr="00DD69E8">
                <w:rPr>
                  <w:rFonts w:eastAsia="Times New Roman" w:cs="Tahoma"/>
                </w:rPr>
                <w:t xml:space="preserve"> ± 4.2 dB</w:t>
              </w:r>
              <w:r w:rsidRPr="00DD69E8">
                <w:rPr>
                  <w:rFonts w:eastAsia="Times New Roman"/>
                </w:rPr>
                <w:t xml:space="preserve"> of the 1</w:t>
              </w:r>
              <w:r w:rsidRPr="00DD69E8">
                <w:rPr>
                  <w:rFonts w:eastAsia="Times New Roman"/>
                  <w:vertAlign w:val="superscript"/>
                </w:rPr>
                <w:t>st</w:t>
              </w:r>
              <w:r w:rsidRPr="00DD69E8">
                <w:rPr>
                  <w:rFonts w:eastAsia="Times New Roman"/>
                </w:rPr>
                <w:t xml:space="preserve"> measurement.</w:t>
              </w:r>
            </w:ins>
          </w:p>
        </w:tc>
      </w:tr>
      <w:tr w:rsidR="005A44B4" w:rsidRPr="00DD69E8" w14:paraId="6B6FD021" w14:textId="77777777" w:rsidTr="007E7797">
        <w:trPr>
          <w:trHeight w:val="302"/>
          <w:ins w:id="312" w:author="Danbo Fu (傅丹波)" w:date="2023-05-12T15:37:00Z"/>
        </w:trPr>
        <w:tc>
          <w:tcPr>
            <w:tcW w:w="7204" w:type="dxa"/>
            <w:gridSpan w:val="3"/>
            <w:tcBorders>
              <w:top w:val="single" w:sz="4" w:space="0" w:color="auto"/>
              <w:left w:val="single" w:sz="4" w:space="0" w:color="auto"/>
              <w:bottom w:val="single" w:sz="4" w:space="0" w:color="auto"/>
              <w:right w:val="single" w:sz="4" w:space="0" w:color="auto"/>
            </w:tcBorders>
          </w:tcPr>
          <w:p w14:paraId="1594F567" w14:textId="77777777" w:rsidR="005A44B4" w:rsidRPr="00DD69E8" w:rsidRDefault="005A44B4" w:rsidP="007E7797">
            <w:pPr>
              <w:pStyle w:val="TAN"/>
              <w:rPr>
                <w:ins w:id="313" w:author="Danbo Fu (傅丹波)" w:date="2023-05-12T15:37:00Z"/>
                <w:rFonts w:cs="Arial"/>
              </w:rPr>
            </w:pPr>
            <w:ins w:id="314" w:author="Danbo Fu (傅丹波)" w:date="2023-05-12T15:37:00Z">
              <w:r w:rsidRPr="00DD69E8">
                <w:rPr>
                  <w:rFonts w:eastAsia="Times New Roman" w:cs="Tahoma"/>
                  <w:szCs w:val="16"/>
                </w:rPr>
                <w:t>Note 1:</w:t>
              </w:r>
              <w:r w:rsidRPr="00DD69E8">
                <w:rPr>
                  <w:rFonts w:eastAsia="Times New Roman" w:cs="Tahoma"/>
                  <w:szCs w:val="16"/>
                </w:rPr>
                <w:tab/>
                <w:t xml:space="preserve">The UE transmission gap is 4 </w:t>
              </w:r>
              <w:proofErr w:type="spellStart"/>
              <w:r w:rsidRPr="00DD69E8">
                <w:rPr>
                  <w:rFonts w:eastAsia="Times New Roman" w:cs="Tahoma"/>
                  <w:szCs w:val="16"/>
                </w:rPr>
                <w:t>ms</w:t>
              </w:r>
              <w:proofErr w:type="spellEnd"/>
              <w:r w:rsidRPr="00DD69E8">
                <w:rPr>
                  <w:rFonts w:eastAsia="Times New Roman" w:cs="Tahoma"/>
                  <w:szCs w:val="16"/>
                </w:rPr>
                <w:t xml:space="preserve"> </w:t>
              </w:r>
              <w:r w:rsidRPr="00DD69E8">
                <w:rPr>
                  <w:rFonts w:cs="Arial"/>
                </w:rPr>
                <w:t>for full-duplex FDD.</w:t>
              </w:r>
            </w:ins>
          </w:p>
          <w:p w14:paraId="0E972DDD" w14:textId="77777777" w:rsidR="005A44B4" w:rsidRPr="00DD69E8" w:rsidRDefault="005A44B4" w:rsidP="007E7797">
            <w:pPr>
              <w:pStyle w:val="TAN"/>
              <w:ind w:firstLine="1"/>
              <w:rPr>
                <w:ins w:id="315" w:author="Danbo Fu (傅丹波)" w:date="2023-05-12T15:37:00Z"/>
                <w:rFonts w:cs="Tahoma"/>
                <w:szCs w:val="16"/>
              </w:rPr>
            </w:pPr>
            <w:ins w:id="316" w:author="Danbo Fu (傅丹波)" w:date="2023-05-12T15:37:00Z">
              <w:r w:rsidRPr="00DD69E8">
                <w:rPr>
                  <w:rFonts w:cs="Arial"/>
                </w:rPr>
                <w:t xml:space="preserve">For UE of half-duplex FDD, the transmission gap is 9 </w:t>
              </w:r>
              <w:proofErr w:type="spellStart"/>
              <w:r w:rsidRPr="00DD69E8">
                <w:rPr>
                  <w:rFonts w:cs="Arial"/>
                </w:rPr>
                <w:t>ms</w:t>
              </w:r>
              <w:proofErr w:type="spellEnd"/>
              <w:r w:rsidRPr="00DD69E8">
                <w:rPr>
                  <w:rFonts w:eastAsia="Times New Roman" w:cs="Tahoma"/>
                  <w:szCs w:val="16"/>
                </w:rPr>
                <w:t xml:space="preserve"> TPC command is transmitted via PDCCH 4 subframes preceding each PUCCH/PUSCH transmission.</w:t>
              </w:r>
            </w:ins>
          </w:p>
          <w:p w14:paraId="58C728A9" w14:textId="77777777" w:rsidR="005A44B4" w:rsidRPr="00DD69E8" w:rsidRDefault="005A44B4" w:rsidP="007E7797">
            <w:pPr>
              <w:pStyle w:val="TAN"/>
              <w:rPr>
                <w:ins w:id="317" w:author="Danbo Fu (傅丹波)" w:date="2023-05-12T15:37:00Z"/>
                <w:rFonts w:eastAsia="Times New Roman"/>
              </w:rPr>
            </w:pPr>
            <w:ins w:id="318" w:author="Danbo Fu (傅丹波)" w:date="2023-05-12T15:37:00Z">
              <w:r w:rsidRPr="00DD69E8">
                <w:rPr>
                  <w:rFonts w:cs="Arial"/>
                </w:rPr>
                <w:t>Note 2:</w:t>
              </w:r>
              <w:r w:rsidRPr="00DD69E8">
                <w:rPr>
                  <w:rFonts w:eastAsia="Times New Roman" w:cs="Tahoma"/>
                  <w:szCs w:val="16"/>
                </w:rPr>
                <w:tab/>
              </w:r>
              <w:r w:rsidRPr="00DD69E8">
                <w:t xml:space="preserve">For UE of half-duplex FDD MHz, the test interval is 41 </w:t>
              </w:r>
              <w:proofErr w:type="spellStart"/>
              <w:r w:rsidRPr="00DD69E8">
                <w:t>ms</w:t>
              </w:r>
              <w:proofErr w:type="spellEnd"/>
              <w:r w:rsidRPr="00DD69E8">
                <w:t>.</w:t>
              </w:r>
            </w:ins>
          </w:p>
        </w:tc>
      </w:tr>
    </w:tbl>
    <w:p w14:paraId="527EBED7" w14:textId="77777777" w:rsidR="005A44B4" w:rsidRPr="005A44B4" w:rsidRDefault="005A44B4" w:rsidP="005A44B4">
      <w:pPr>
        <w:rPr>
          <w:rFonts w:hint="eastAsia"/>
        </w:rPr>
      </w:pPr>
    </w:p>
    <w:p w14:paraId="27B4C03F" w14:textId="6B73C502" w:rsidR="002F111B" w:rsidRDefault="006978DB">
      <w:pPr>
        <w:pStyle w:val="Separation"/>
      </w:pPr>
      <w:r>
        <w:rPr>
          <w:rFonts w:eastAsia="??"/>
          <w:color w:val="FF0000"/>
          <w:sz w:val="32"/>
        </w:rPr>
        <w:t>&lt;&lt; End of changes &gt;&gt;</w:t>
      </w:r>
    </w:p>
    <w:sectPr w:rsidR="002F111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05780" w14:textId="77777777" w:rsidR="00935F30" w:rsidRDefault="00935F30">
      <w:pPr>
        <w:spacing w:after="0"/>
      </w:pPr>
      <w:r>
        <w:separator/>
      </w:r>
    </w:p>
  </w:endnote>
  <w:endnote w:type="continuationSeparator" w:id="0">
    <w:p w14:paraId="141140D6" w14:textId="77777777" w:rsidR="00935F30" w:rsidRDefault="00935F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香~??’c‘I">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51DC" w14:textId="77777777" w:rsidR="005A44B4" w:rsidRDefault="005A44B4">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CA20B" w14:textId="77777777" w:rsidR="005A44B4" w:rsidRDefault="005A44B4">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A7AA5" w14:textId="77777777" w:rsidR="005A44B4" w:rsidRDefault="005A44B4">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5C87" w14:textId="77777777" w:rsidR="00935F30" w:rsidRDefault="00935F30">
      <w:pPr>
        <w:spacing w:after="0"/>
      </w:pPr>
      <w:r>
        <w:separator/>
      </w:r>
    </w:p>
  </w:footnote>
  <w:footnote w:type="continuationSeparator" w:id="0">
    <w:p w14:paraId="12B5FDF2" w14:textId="77777777" w:rsidR="00935F30" w:rsidRDefault="00935F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E6DCE" w14:textId="77777777" w:rsidR="005A44B4" w:rsidRDefault="005A44B4">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3AF9E" w14:textId="77777777" w:rsidR="005A44B4" w:rsidRDefault="005A44B4">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1"/>
  </w:num>
  <w:num w:numId="5">
    <w:abstractNumId w:val="15"/>
  </w:num>
  <w:num w:numId="6">
    <w:abstractNumId w:val="5"/>
  </w:num>
  <w:num w:numId="7">
    <w:abstractNumId w:val="24"/>
  </w:num>
  <w:num w:numId="8">
    <w:abstractNumId w:val="19"/>
  </w:num>
  <w:num w:numId="9">
    <w:abstractNumId w:val="22"/>
  </w:num>
  <w:num w:numId="10">
    <w:abstractNumId w:val="23"/>
  </w:num>
  <w:num w:numId="11">
    <w:abstractNumId w:val="10"/>
  </w:num>
  <w:num w:numId="12">
    <w:abstractNumId w:val="12"/>
  </w:num>
  <w:num w:numId="13">
    <w:abstractNumId w:val="8"/>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6"/>
  </w:num>
  <w:num w:numId="23">
    <w:abstractNumId w:val="3"/>
  </w:num>
  <w:num w:numId="24">
    <w:abstractNumId w:val="14"/>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44B4"/>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5F30"/>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46E6"/>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1574</Words>
  <Characters>8978</Characters>
  <Application>Microsoft Office Word</Application>
  <DocSecurity>0</DocSecurity>
  <Lines>74</Lines>
  <Paragraphs>21</Paragraphs>
  <ScaleCrop>false</ScaleCrop>
  <Company>3GPP Support Team</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6</cp:revision>
  <cp:lastPrinted>2411-12-31T15:59:00Z</cp:lastPrinted>
  <dcterms:created xsi:type="dcterms:W3CDTF">2023-05-12T03:27:00Z</dcterms:created>
  <dcterms:modified xsi:type="dcterms:W3CDTF">2023-05-12T07:46:00Z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